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0D8" w:rsidRDefault="00E110D8" w:rsidP="00E55164">
      <w:pPr>
        <w:pStyle w:val="Ttulo1"/>
        <w:spacing w:line="276" w:lineRule="auto"/>
        <w:ind w:right="23"/>
        <w:jc w:val="center"/>
        <w:rPr>
          <w:sz w:val="20"/>
          <w:szCs w:val="20"/>
        </w:rPr>
      </w:pPr>
      <w:r>
        <w:rPr>
          <w:sz w:val="20"/>
          <w:szCs w:val="20"/>
        </w:rPr>
        <w:t xml:space="preserve">ANEXO I </w:t>
      </w:r>
    </w:p>
    <w:p w:rsidR="00EB1B6A" w:rsidRPr="00490AB8" w:rsidRDefault="00565418" w:rsidP="00E55164">
      <w:pPr>
        <w:pStyle w:val="Ttulo1"/>
        <w:spacing w:line="276" w:lineRule="auto"/>
        <w:ind w:right="23"/>
        <w:jc w:val="center"/>
        <w:rPr>
          <w:sz w:val="20"/>
          <w:szCs w:val="20"/>
        </w:rPr>
      </w:pPr>
      <w:r w:rsidRPr="00490AB8">
        <w:rPr>
          <w:sz w:val="20"/>
          <w:szCs w:val="20"/>
        </w:rPr>
        <w:t>TERMO DE REFERENCIA</w:t>
      </w:r>
    </w:p>
    <w:p w:rsidR="00565418" w:rsidRPr="00490AB8" w:rsidRDefault="00565418" w:rsidP="00E55164">
      <w:pPr>
        <w:pStyle w:val="Ttulo1"/>
        <w:spacing w:line="276" w:lineRule="auto"/>
        <w:ind w:right="23"/>
        <w:jc w:val="center"/>
        <w:rPr>
          <w:sz w:val="20"/>
          <w:szCs w:val="20"/>
        </w:rPr>
      </w:pPr>
      <w:r w:rsidRPr="00490AB8">
        <w:rPr>
          <w:sz w:val="20"/>
          <w:szCs w:val="20"/>
        </w:rPr>
        <w:t>(</w:t>
      </w:r>
      <w:r w:rsidRPr="00490AB8">
        <w:rPr>
          <w:color w:val="000000"/>
          <w:sz w:val="20"/>
          <w:szCs w:val="20"/>
        </w:rPr>
        <w:t>Art.</w:t>
      </w:r>
      <w:r w:rsidRPr="00490AB8">
        <w:rPr>
          <w:color w:val="000000"/>
          <w:spacing w:val="29"/>
          <w:sz w:val="20"/>
          <w:szCs w:val="20"/>
        </w:rPr>
        <w:t xml:space="preserve"> </w:t>
      </w:r>
      <w:r w:rsidRPr="00490AB8">
        <w:rPr>
          <w:color w:val="000000"/>
          <w:sz w:val="20"/>
          <w:szCs w:val="20"/>
        </w:rPr>
        <w:t>40,</w:t>
      </w:r>
      <w:r w:rsidRPr="00490AB8">
        <w:rPr>
          <w:color w:val="000000"/>
          <w:spacing w:val="32"/>
          <w:sz w:val="20"/>
          <w:szCs w:val="20"/>
        </w:rPr>
        <w:t xml:space="preserve"> </w:t>
      </w:r>
      <w:r w:rsidRPr="00490AB8">
        <w:rPr>
          <w:color w:val="000000"/>
          <w:sz w:val="20"/>
          <w:szCs w:val="20"/>
        </w:rPr>
        <w:t>§1º</w:t>
      </w:r>
      <w:r w:rsidRPr="00490AB8">
        <w:rPr>
          <w:color w:val="000000"/>
          <w:spacing w:val="33"/>
          <w:sz w:val="20"/>
          <w:szCs w:val="20"/>
        </w:rPr>
        <w:t xml:space="preserve"> </w:t>
      </w:r>
      <w:r w:rsidRPr="00490AB8">
        <w:rPr>
          <w:color w:val="000000"/>
          <w:sz w:val="20"/>
          <w:szCs w:val="20"/>
        </w:rPr>
        <w:t>e</w:t>
      </w:r>
      <w:r w:rsidRPr="00490AB8">
        <w:rPr>
          <w:color w:val="000000"/>
          <w:spacing w:val="29"/>
          <w:sz w:val="20"/>
          <w:szCs w:val="20"/>
        </w:rPr>
        <w:t xml:space="preserve"> </w:t>
      </w:r>
      <w:r w:rsidRPr="00490AB8">
        <w:rPr>
          <w:color w:val="000000"/>
          <w:sz w:val="20"/>
          <w:szCs w:val="20"/>
        </w:rPr>
        <w:t>inciso</w:t>
      </w:r>
      <w:r w:rsidRPr="00490AB8">
        <w:rPr>
          <w:color w:val="000000"/>
          <w:spacing w:val="31"/>
          <w:sz w:val="20"/>
          <w:szCs w:val="20"/>
        </w:rPr>
        <w:t xml:space="preserve"> </w:t>
      </w:r>
      <w:r w:rsidRPr="00490AB8">
        <w:rPr>
          <w:color w:val="000000"/>
          <w:sz w:val="20"/>
          <w:szCs w:val="20"/>
        </w:rPr>
        <w:t>XXIII</w:t>
      </w:r>
      <w:r w:rsidRPr="00490AB8">
        <w:rPr>
          <w:color w:val="000000"/>
          <w:spacing w:val="32"/>
          <w:sz w:val="20"/>
          <w:szCs w:val="20"/>
        </w:rPr>
        <w:t xml:space="preserve"> </w:t>
      </w:r>
      <w:r w:rsidRPr="00490AB8">
        <w:rPr>
          <w:color w:val="000000"/>
          <w:sz w:val="20"/>
          <w:szCs w:val="20"/>
        </w:rPr>
        <w:t>do</w:t>
      </w:r>
      <w:r w:rsidRPr="00490AB8">
        <w:rPr>
          <w:color w:val="000000"/>
          <w:spacing w:val="28"/>
          <w:sz w:val="20"/>
          <w:szCs w:val="20"/>
        </w:rPr>
        <w:t xml:space="preserve"> </w:t>
      </w:r>
      <w:r w:rsidRPr="00490AB8">
        <w:rPr>
          <w:color w:val="000000"/>
          <w:sz w:val="20"/>
          <w:szCs w:val="20"/>
        </w:rPr>
        <w:t>caput</w:t>
      </w:r>
      <w:r w:rsidRPr="00490AB8">
        <w:rPr>
          <w:color w:val="000000"/>
          <w:spacing w:val="33"/>
          <w:sz w:val="20"/>
          <w:szCs w:val="20"/>
        </w:rPr>
        <w:t xml:space="preserve"> </w:t>
      </w:r>
      <w:r w:rsidRPr="00490AB8">
        <w:rPr>
          <w:color w:val="000000"/>
          <w:sz w:val="20"/>
          <w:szCs w:val="20"/>
        </w:rPr>
        <w:t>do</w:t>
      </w:r>
      <w:r w:rsidRPr="00490AB8">
        <w:rPr>
          <w:color w:val="000000"/>
          <w:spacing w:val="28"/>
          <w:sz w:val="20"/>
          <w:szCs w:val="20"/>
        </w:rPr>
        <w:t xml:space="preserve"> </w:t>
      </w:r>
      <w:r w:rsidRPr="00490AB8">
        <w:rPr>
          <w:color w:val="000000"/>
          <w:sz w:val="20"/>
          <w:szCs w:val="20"/>
        </w:rPr>
        <w:t>art.</w:t>
      </w:r>
      <w:r w:rsidRPr="00490AB8">
        <w:rPr>
          <w:color w:val="000000"/>
          <w:spacing w:val="37"/>
          <w:sz w:val="20"/>
          <w:szCs w:val="20"/>
        </w:rPr>
        <w:t xml:space="preserve"> </w:t>
      </w:r>
      <w:r w:rsidRPr="00490AB8">
        <w:rPr>
          <w:color w:val="000000"/>
          <w:sz w:val="20"/>
          <w:szCs w:val="20"/>
        </w:rPr>
        <w:t>6º</w:t>
      </w:r>
      <w:r w:rsidRPr="00490AB8">
        <w:rPr>
          <w:color w:val="000000"/>
          <w:spacing w:val="33"/>
          <w:sz w:val="20"/>
          <w:szCs w:val="20"/>
        </w:rPr>
        <w:t xml:space="preserve"> </w:t>
      </w:r>
      <w:r w:rsidRPr="00490AB8">
        <w:rPr>
          <w:color w:val="000000"/>
          <w:sz w:val="20"/>
          <w:szCs w:val="20"/>
        </w:rPr>
        <w:t>da</w:t>
      </w:r>
      <w:r w:rsidRPr="00490AB8">
        <w:rPr>
          <w:color w:val="000000"/>
          <w:spacing w:val="30"/>
          <w:sz w:val="20"/>
          <w:szCs w:val="20"/>
        </w:rPr>
        <w:t xml:space="preserve"> </w:t>
      </w:r>
      <w:r w:rsidRPr="00490AB8">
        <w:rPr>
          <w:color w:val="000000"/>
          <w:sz w:val="20"/>
          <w:szCs w:val="20"/>
        </w:rPr>
        <w:t>Lei</w:t>
      </w:r>
      <w:r w:rsidRPr="00490AB8">
        <w:rPr>
          <w:color w:val="000000"/>
          <w:spacing w:val="32"/>
          <w:sz w:val="20"/>
          <w:szCs w:val="20"/>
        </w:rPr>
        <w:t xml:space="preserve"> </w:t>
      </w:r>
      <w:r w:rsidRPr="00490AB8">
        <w:rPr>
          <w:color w:val="000000"/>
          <w:spacing w:val="-2"/>
          <w:sz w:val="20"/>
          <w:szCs w:val="20"/>
        </w:rPr>
        <w:t>14.133/21)</w:t>
      </w:r>
    </w:p>
    <w:p w:rsidR="00EB1B6A" w:rsidRPr="00490AB8" w:rsidRDefault="00EB1B6A" w:rsidP="00490AB8">
      <w:pPr>
        <w:pStyle w:val="Corpodetexto"/>
        <w:spacing w:before="127" w:line="276" w:lineRule="auto"/>
        <w:ind w:left="0"/>
        <w:jc w:val="both"/>
        <w:rPr>
          <w:rFonts w:ascii="Arial" w:hAnsi="Arial" w:cs="Arial"/>
          <w:b/>
          <w:sz w:val="20"/>
          <w:szCs w:val="20"/>
        </w:rPr>
      </w:pPr>
    </w:p>
    <w:p w:rsidR="00EB1B6A" w:rsidRPr="00490AB8" w:rsidRDefault="00AC5B0C" w:rsidP="00490AB8">
      <w:pPr>
        <w:pStyle w:val="Ttulo2"/>
        <w:spacing w:line="276" w:lineRule="auto"/>
        <w:ind w:left="0" w:firstLine="0"/>
        <w:jc w:val="both"/>
        <w:rPr>
          <w:sz w:val="20"/>
          <w:szCs w:val="20"/>
        </w:rPr>
      </w:pPr>
      <w:r w:rsidRPr="00490AB8">
        <w:rPr>
          <w:sz w:val="20"/>
          <w:szCs w:val="20"/>
        </w:rPr>
        <w:t>Unidade</w:t>
      </w:r>
      <w:r w:rsidRPr="00490AB8">
        <w:rPr>
          <w:spacing w:val="-8"/>
          <w:sz w:val="20"/>
          <w:szCs w:val="20"/>
        </w:rPr>
        <w:t xml:space="preserve"> </w:t>
      </w:r>
      <w:r w:rsidRPr="00490AB8">
        <w:rPr>
          <w:sz w:val="20"/>
          <w:szCs w:val="20"/>
        </w:rPr>
        <w:t>Requisitante:</w:t>
      </w:r>
      <w:r w:rsidRPr="00490AB8">
        <w:rPr>
          <w:spacing w:val="-5"/>
          <w:sz w:val="20"/>
          <w:szCs w:val="20"/>
        </w:rPr>
        <w:t xml:space="preserve"> </w:t>
      </w:r>
      <w:r w:rsidR="00714646" w:rsidRPr="00490AB8">
        <w:rPr>
          <w:b w:val="0"/>
          <w:spacing w:val="-5"/>
          <w:sz w:val="20"/>
          <w:szCs w:val="20"/>
        </w:rPr>
        <w:t xml:space="preserve">Secretaría Municipal de </w:t>
      </w:r>
      <w:r w:rsidR="00565418" w:rsidRPr="00490AB8">
        <w:rPr>
          <w:b w:val="0"/>
          <w:spacing w:val="-5"/>
          <w:sz w:val="20"/>
          <w:szCs w:val="20"/>
        </w:rPr>
        <w:t>Ação social</w:t>
      </w:r>
    </w:p>
    <w:p w:rsidR="00EB1B6A" w:rsidRPr="00490AB8" w:rsidRDefault="00AC5B0C" w:rsidP="00490AB8">
      <w:pPr>
        <w:spacing w:before="76" w:line="276" w:lineRule="auto"/>
        <w:jc w:val="both"/>
        <w:rPr>
          <w:rFonts w:ascii="Arial" w:hAnsi="Arial" w:cs="Arial"/>
          <w:sz w:val="20"/>
          <w:szCs w:val="20"/>
        </w:rPr>
      </w:pPr>
      <w:r w:rsidRPr="00490AB8">
        <w:rPr>
          <w:rFonts w:ascii="Arial" w:hAnsi="Arial" w:cs="Arial"/>
          <w:b/>
          <w:sz w:val="20"/>
          <w:szCs w:val="20"/>
        </w:rPr>
        <w:t>Responsável</w:t>
      </w:r>
      <w:r w:rsidRPr="00490AB8">
        <w:rPr>
          <w:rFonts w:ascii="Arial" w:hAnsi="Arial" w:cs="Arial"/>
          <w:b/>
          <w:spacing w:val="-7"/>
          <w:sz w:val="20"/>
          <w:szCs w:val="20"/>
        </w:rPr>
        <w:t xml:space="preserve"> </w:t>
      </w:r>
      <w:r w:rsidRPr="00490AB8">
        <w:rPr>
          <w:rFonts w:ascii="Arial" w:hAnsi="Arial" w:cs="Arial"/>
          <w:b/>
          <w:sz w:val="20"/>
          <w:szCs w:val="20"/>
        </w:rPr>
        <w:t>pela</w:t>
      </w:r>
      <w:r w:rsidRPr="00490AB8">
        <w:rPr>
          <w:rFonts w:ascii="Arial" w:hAnsi="Arial" w:cs="Arial"/>
          <w:b/>
          <w:spacing w:val="-4"/>
          <w:sz w:val="20"/>
          <w:szCs w:val="20"/>
        </w:rPr>
        <w:t xml:space="preserve"> </w:t>
      </w:r>
      <w:r w:rsidRPr="00490AB8">
        <w:rPr>
          <w:rFonts w:ascii="Arial" w:hAnsi="Arial" w:cs="Arial"/>
          <w:b/>
          <w:sz w:val="20"/>
          <w:szCs w:val="20"/>
        </w:rPr>
        <w:t>Elaboração:</w:t>
      </w:r>
      <w:r w:rsidRPr="00490AB8">
        <w:rPr>
          <w:rFonts w:ascii="Arial" w:hAnsi="Arial" w:cs="Arial"/>
          <w:b/>
          <w:spacing w:val="-6"/>
          <w:sz w:val="20"/>
          <w:szCs w:val="20"/>
        </w:rPr>
        <w:t xml:space="preserve"> </w:t>
      </w:r>
      <w:r w:rsidR="00565418" w:rsidRPr="00490AB8">
        <w:rPr>
          <w:rFonts w:ascii="Arial" w:hAnsi="Arial" w:cs="Arial"/>
          <w:spacing w:val="-6"/>
          <w:sz w:val="20"/>
          <w:szCs w:val="20"/>
        </w:rPr>
        <w:t>Eliene Ferrei</w:t>
      </w:r>
      <w:r w:rsidR="00714646" w:rsidRPr="00490AB8">
        <w:rPr>
          <w:rFonts w:ascii="Arial" w:hAnsi="Arial" w:cs="Arial"/>
          <w:spacing w:val="-6"/>
          <w:sz w:val="20"/>
          <w:szCs w:val="20"/>
        </w:rPr>
        <w:t>ra – Secretári</w:t>
      </w:r>
      <w:r w:rsidR="00565418" w:rsidRPr="00490AB8">
        <w:rPr>
          <w:rFonts w:ascii="Arial" w:hAnsi="Arial" w:cs="Arial"/>
          <w:spacing w:val="-6"/>
          <w:sz w:val="20"/>
          <w:szCs w:val="20"/>
        </w:rPr>
        <w:t>o</w:t>
      </w:r>
      <w:r w:rsidR="00714646" w:rsidRPr="00490AB8">
        <w:rPr>
          <w:rFonts w:ascii="Arial" w:hAnsi="Arial" w:cs="Arial"/>
          <w:spacing w:val="-6"/>
          <w:sz w:val="20"/>
          <w:szCs w:val="20"/>
        </w:rPr>
        <w:t xml:space="preserve"> de </w:t>
      </w:r>
      <w:r w:rsidR="00565418" w:rsidRPr="00490AB8">
        <w:rPr>
          <w:rFonts w:ascii="Arial" w:hAnsi="Arial" w:cs="Arial"/>
          <w:spacing w:val="-6"/>
          <w:sz w:val="20"/>
          <w:szCs w:val="20"/>
        </w:rPr>
        <w:t>Ação Social</w:t>
      </w:r>
      <w:r w:rsidR="00714646" w:rsidRPr="00490AB8">
        <w:rPr>
          <w:rFonts w:ascii="Arial" w:hAnsi="Arial" w:cs="Arial"/>
          <w:spacing w:val="-6"/>
          <w:sz w:val="20"/>
          <w:szCs w:val="20"/>
        </w:rPr>
        <w:t>.</w:t>
      </w:r>
    </w:p>
    <w:p w:rsidR="00EB1B6A" w:rsidRPr="00490AB8" w:rsidRDefault="00AC5B0C" w:rsidP="00490AB8">
      <w:pPr>
        <w:spacing w:before="76" w:line="276" w:lineRule="auto"/>
        <w:jc w:val="both"/>
        <w:rPr>
          <w:rFonts w:ascii="Arial" w:hAnsi="Arial" w:cs="Arial"/>
          <w:b/>
          <w:sz w:val="20"/>
          <w:szCs w:val="20"/>
        </w:rPr>
      </w:pPr>
      <w:r w:rsidRPr="00490AB8">
        <w:rPr>
          <w:rFonts w:ascii="Arial" w:hAnsi="Arial" w:cs="Arial"/>
          <w:b/>
          <w:sz w:val="20"/>
          <w:szCs w:val="20"/>
        </w:rPr>
        <w:t>Objeto</w:t>
      </w:r>
      <w:r w:rsidRPr="00490AB8">
        <w:rPr>
          <w:rFonts w:ascii="Arial" w:hAnsi="Arial" w:cs="Arial"/>
          <w:b/>
          <w:spacing w:val="-6"/>
          <w:sz w:val="20"/>
          <w:szCs w:val="20"/>
        </w:rPr>
        <w:t xml:space="preserve"> </w:t>
      </w:r>
      <w:r w:rsidRPr="00490AB8">
        <w:rPr>
          <w:rFonts w:ascii="Arial" w:hAnsi="Arial" w:cs="Arial"/>
          <w:b/>
          <w:sz w:val="20"/>
          <w:szCs w:val="20"/>
        </w:rPr>
        <w:t>Resumido</w:t>
      </w:r>
      <w:r w:rsidRPr="00490AB8">
        <w:rPr>
          <w:rFonts w:ascii="Arial" w:hAnsi="Arial" w:cs="Arial"/>
          <w:b/>
          <w:spacing w:val="-5"/>
          <w:sz w:val="20"/>
          <w:szCs w:val="20"/>
        </w:rPr>
        <w:t xml:space="preserve"> </w:t>
      </w:r>
      <w:r w:rsidRPr="00490AB8">
        <w:rPr>
          <w:rFonts w:ascii="Arial" w:hAnsi="Arial" w:cs="Arial"/>
          <w:b/>
          <w:sz w:val="20"/>
          <w:szCs w:val="20"/>
        </w:rPr>
        <w:t>da</w:t>
      </w:r>
      <w:r w:rsidRPr="00490AB8">
        <w:rPr>
          <w:rFonts w:ascii="Arial" w:hAnsi="Arial" w:cs="Arial"/>
          <w:b/>
          <w:spacing w:val="-4"/>
          <w:sz w:val="20"/>
          <w:szCs w:val="20"/>
        </w:rPr>
        <w:t xml:space="preserve"> </w:t>
      </w:r>
      <w:r w:rsidRPr="00490AB8">
        <w:rPr>
          <w:rFonts w:ascii="Arial" w:hAnsi="Arial" w:cs="Arial"/>
          <w:b/>
          <w:sz w:val="20"/>
          <w:szCs w:val="20"/>
        </w:rPr>
        <w:t>Requisição:</w:t>
      </w:r>
      <w:r w:rsidRPr="00490AB8">
        <w:rPr>
          <w:rFonts w:ascii="Arial" w:hAnsi="Arial" w:cs="Arial"/>
          <w:b/>
          <w:spacing w:val="-4"/>
          <w:sz w:val="20"/>
          <w:szCs w:val="20"/>
        </w:rPr>
        <w:t xml:space="preserve"> </w:t>
      </w:r>
      <w:r w:rsidR="00316DC5" w:rsidRPr="00490AB8">
        <w:rPr>
          <w:rFonts w:ascii="Arial" w:hAnsi="Arial" w:cs="Arial"/>
          <w:sz w:val="20"/>
          <w:szCs w:val="20"/>
        </w:rPr>
        <w:t>Contratação de empresa especializada para prestação de serviços de arbitragem esportiva</w:t>
      </w:r>
    </w:p>
    <w:p w:rsidR="00EB1B6A" w:rsidRPr="00490AB8" w:rsidRDefault="00EB1B6A" w:rsidP="00490AB8">
      <w:pPr>
        <w:pStyle w:val="Corpodetexto"/>
        <w:spacing w:before="71" w:line="276" w:lineRule="auto"/>
        <w:ind w:left="0"/>
        <w:jc w:val="both"/>
        <w:rPr>
          <w:rFonts w:ascii="Arial" w:hAnsi="Arial" w:cs="Arial"/>
          <w:sz w:val="20"/>
          <w:szCs w:val="20"/>
        </w:rPr>
      </w:pPr>
    </w:p>
    <w:p w:rsidR="00EB1B6A" w:rsidRPr="00490AB8" w:rsidRDefault="00AC5B0C" w:rsidP="00490AB8">
      <w:pPr>
        <w:pStyle w:val="Ttulo1"/>
        <w:numPr>
          <w:ilvl w:val="0"/>
          <w:numId w:val="15"/>
        </w:numPr>
        <w:tabs>
          <w:tab w:val="left" w:pos="565"/>
        </w:tabs>
        <w:spacing w:line="276" w:lineRule="auto"/>
        <w:ind w:left="0" w:firstLine="0"/>
        <w:jc w:val="both"/>
        <w:rPr>
          <w:sz w:val="20"/>
          <w:szCs w:val="20"/>
        </w:rPr>
      </w:pPr>
      <w:r w:rsidRPr="00490AB8">
        <w:rPr>
          <w:sz w:val="20"/>
          <w:szCs w:val="20"/>
        </w:rPr>
        <w:t>OBJETO</w:t>
      </w:r>
      <w:r w:rsidRPr="00490AB8">
        <w:rPr>
          <w:spacing w:val="-4"/>
          <w:sz w:val="20"/>
          <w:szCs w:val="20"/>
        </w:rPr>
        <w:t xml:space="preserve"> </w:t>
      </w:r>
      <w:r w:rsidRPr="00490AB8">
        <w:rPr>
          <w:sz w:val="20"/>
          <w:szCs w:val="20"/>
        </w:rPr>
        <w:t>E</w:t>
      </w:r>
      <w:r w:rsidRPr="00490AB8">
        <w:rPr>
          <w:spacing w:val="-3"/>
          <w:sz w:val="20"/>
          <w:szCs w:val="20"/>
        </w:rPr>
        <w:t xml:space="preserve"> </w:t>
      </w:r>
      <w:r w:rsidRPr="00490AB8">
        <w:rPr>
          <w:sz w:val="20"/>
          <w:szCs w:val="20"/>
        </w:rPr>
        <w:t>CONDIÇÕES</w:t>
      </w:r>
      <w:r w:rsidRPr="00490AB8">
        <w:rPr>
          <w:spacing w:val="-6"/>
          <w:sz w:val="20"/>
          <w:szCs w:val="20"/>
        </w:rPr>
        <w:t xml:space="preserve"> </w:t>
      </w:r>
      <w:r w:rsidRPr="00490AB8">
        <w:rPr>
          <w:sz w:val="20"/>
          <w:szCs w:val="20"/>
        </w:rPr>
        <w:t>GERAIS</w:t>
      </w:r>
      <w:r w:rsidRPr="00490AB8">
        <w:rPr>
          <w:spacing w:val="-1"/>
          <w:sz w:val="20"/>
          <w:szCs w:val="20"/>
        </w:rPr>
        <w:t xml:space="preserve"> </w:t>
      </w:r>
      <w:r w:rsidRPr="00490AB8">
        <w:rPr>
          <w:sz w:val="20"/>
          <w:szCs w:val="20"/>
        </w:rPr>
        <w:t>DA</w:t>
      </w:r>
      <w:r w:rsidRPr="00490AB8">
        <w:rPr>
          <w:spacing w:val="-8"/>
          <w:sz w:val="20"/>
          <w:szCs w:val="20"/>
        </w:rPr>
        <w:t xml:space="preserve"> </w:t>
      </w:r>
      <w:r w:rsidRPr="00490AB8">
        <w:rPr>
          <w:spacing w:val="-2"/>
          <w:sz w:val="20"/>
          <w:szCs w:val="20"/>
        </w:rPr>
        <w:t>CONTRATAÇÃO</w:t>
      </w:r>
    </w:p>
    <w:p w:rsidR="00EB1B6A" w:rsidRPr="00490AB8" w:rsidRDefault="00AC5B0C" w:rsidP="00490AB8">
      <w:pPr>
        <w:pStyle w:val="PargrafodaLista"/>
        <w:numPr>
          <w:ilvl w:val="1"/>
          <w:numId w:val="15"/>
        </w:numPr>
        <w:tabs>
          <w:tab w:val="left" w:pos="848"/>
        </w:tabs>
        <w:spacing w:before="78" w:line="276" w:lineRule="auto"/>
        <w:ind w:left="0" w:right="274" w:firstLine="0"/>
        <w:rPr>
          <w:rFonts w:ascii="Arial" w:hAnsi="Arial" w:cs="Arial"/>
          <w:sz w:val="20"/>
          <w:szCs w:val="20"/>
        </w:rPr>
      </w:pPr>
      <w:r w:rsidRPr="00490AB8">
        <w:rPr>
          <w:rFonts w:ascii="Arial" w:hAnsi="Arial" w:cs="Arial"/>
          <w:sz w:val="20"/>
          <w:szCs w:val="20"/>
        </w:rPr>
        <w:t xml:space="preserve">O presente </w:t>
      </w:r>
      <w:r w:rsidRPr="00490AB8">
        <w:rPr>
          <w:rFonts w:ascii="Arial" w:hAnsi="Arial" w:cs="Arial"/>
          <w:i/>
          <w:sz w:val="20"/>
          <w:szCs w:val="20"/>
        </w:rPr>
        <w:t xml:space="preserve">Termo de Referência </w:t>
      </w:r>
      <w:r w:rsidRPr="00490AB8">
        <w:rPr>
          <w:rFonts w:ascii="Arial" w:hAnsi="Arial" w:cs="Arial"/>
          <w:sz w:val="20"/>
          <w:szCs w:val="20"/>
        </w:rPr>
        <w:t xml:space="preserve">tem por objeto a </w:t>
      </w:r>
      <w:r w:rsidR="00AC3D77" w:rsidRPr="00490AB8">
        <w:rPr>
          <w:rFonts w:ascii="Arial" w:hAnsi="Arial" w:cs="Arial"/>
          <w:sz w:val="20"/>
          <w:szCs w:val="20"/>
        </w:rPr>
        <w:t xml:space="preserve"> </w:t>
      </w:r>
      <w:r w:rsidR="00316DC5" w:rsidRPr="00490AB8">
        <w:rPr>
          <w:rFonts w:ascii="Arial" w:hAnsi="Arial" w:cs="Arial"/>
          <w:sz w:val="20"/>
          <w:szCs w:val="20"/>
        </w:rPr>
        <w:t>Contratação de empresa especializada para prestação de serviços de arbitragem esportiva, incluindo árbitros, mesários, anotadores, cronometristas e demais profissionais de apoio necessários à realização de competições, campeonatos, torneios e eventos esportivos promovidos pelo Município de Matutina – MG, conforme descrito</w:t>
      </w:r>
      <w:r w:rsidRPr="00490AB8">
        <w:rPr>
          <w:rFonts w:ascii="Arial" w:hAnsi="Arial" w:cs="Arial"/>
          <w:sz w:val="20"/>
          <w:szCs w:val="20"/>
        </w:rPr>
        <w:t>:</w:t>
      </w:r>
    </w:p>
    <w:p w:rsidR="00EB1B6A" w:rsidRPr="00490AB8" w:rsidRDefault="00EB1B6A" w:rsidP="00490AB8">
      <w:pPr>
        <w:pStyle w:val="Corpodetexto"/>
        <w:spacing w:before="101" w:line="276" w:lineRule="auto"/>
        <w:ind w:left="0"/>
        <w:jc w:val="both"/>
        <w:rPr>
          <w:rFonts w:ascii="Arial" w:hAnsi="Arial" w:cs="Arial"/>
          <w:sz w:val="20"/>
          <w:szCs w:val="20"/>
        </w:rPr>
      </w:pP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820"/>
        <w:gridCol w:w="1134"/>
        <w:gridCol w:w="567"/>
        <w:gridCol w:w="1134"/>
        <w:gridCol w:w="1275"/>
      </w:tblGrid>
      <w:tr w:rsidR="00EB1B6A" w:rsidRPr="008A7BA8" w:rsidTr="008A7BA8">
        <w:trPr>
          <w:trHeight w:val="278"/>
        </w:trPr>
        <w:tc>
          <w:tcPr>
            <w:tcW w:w="585" w:type="dxa"/>
          </w:tcPr>
          <w:p w:rsidR="00EB1B6A" w:rsidRPr="008A7BA8" w:rsidRDefault="00AC5B0C" w:rsidP="00490AB8">
            <w:pPr>
              <w:pStyle w:val="TableParagraph"/>
              <w:spacing w:line="276" w:lineRule="auto"/>
              <w:ind w:left="4" w:right="2"/>
              <w:jc w:val="both"/>
              <w:rPr>
                <w:rFonts w:ascii="Arial" w:hAnsi="Arial" w:cs="Arial"/>
                <w:b/>
                <w:sz w:val="18"/>
                <w:szCs w:val="18"/>
              </w:rPr>
            </w:pPr>
            <w:r w:rsidRPr="008A7BA8">
              <w:rPr>
                <w:rFonts w:ascii="Arial" w:hAnsi="Arial" w:cs="Arial"/>
                <w:b/>
                <w:spacing w:val="-4"/>
                <w:sz w:val="18"/>
                <w:szCs w:val="18"/>
              </w:rPr>
              <w:t>ITEM</w:t>
            </w:r>
          </w:p>
        </w:tc>
        <w:tc>
          <w:tcPr>
            <w:tcW w:w="4820" w:type="dxa"/>
          </w:tcPr>
          <w:p w:rsidR="00EB1B6A" w:rsidRPr="008A7BA8" w:rsidRDefault="00AC5B0C" w:rsidP="00490AB8">
            <w:pPr>
              <w:pStyle w:val="TableParagraph"/>
              <w:spacing w:line="276" w:lineRule="auto"/>
              <w:ind w:left="12" w:right="9"/>
              <w:jc w:val="both"/>
              <w:rPr>
                <w:rFonts w:ascii="Arial" w:hAnsi="Arial" w:cs="Arial"/>
                <w:b/>
                <w:sz w:val="18"/>
                <w:szCs w:val="18"/>
              </w:rPr>
            </w:pPr>
            <w:r w:rsidRPr="008A7BA8">
              <w:rPr>
                <w:rFonts w:ascii="Arial" w:hAnsi="Arial" w:cs="Arial"/>
                <w:b/>
                <w:spacing w:val="-2"/>
                <w:sz w:val="18"/>
                <w:szCs w:val="18"/>
              </w:rPr>
              <w:t>OBJETO/ESPECIFICAÇÃO</w:t>
            </w:r>
          </w:p>
        </w:tc>
        <w:tc>
          <w:tcPr>
            <w:tcW w:w="1134" w:type="dxa"/>
          </w:tcPr>
          <w:p w:rsidR="00EB1B6A" w:rsidRPr="008A7BA8" w:rsidRDefault="00AC5B0C" w:rsidP="00490AB8">
            <w:pPr>
              <w:pStyle w:val="TableParagraph"/>
              <w:spacing w:line="276" w:lineRule="auto"/>
              <w:ind w:left="8"/>
              <w:jc w:val="both"/>
              <w:rPr>
                <w:rFonts w:ascii="Arial" w:hAnsi="Arial" w:cs="Arial"/>
                <w:b/>
                <w:sz w:val="18"/>
                <w:szCs w:val="18"/>
              </w:rPr>
            </w:pPr>
            <w:r w:rsidRPr="008A7BA8">
              <w:rPr>
                <w:rFonts w:ascii="Arial" w:hAnsi="Arial" w:cs="Arial"/>
                <w:b/>
                <w:spacing w:val="-2"/>
                <w:sz w:val="18"/>
                <w:szCs w:val="18"/>
              </w:rPr>
              <w:t>UNID.</w:t>
            </w:r>
            <w:r w:rsidR="00AC3D77" w:rsidRPr="008A7BA8">
              <w:rPr>
                <w:rFonts w:ascii="Arial" w:hAnsi="Arial" w:cs="Arial"/>
                <w:b/>
                <w:spacing w:val="-2"/>
                <w:sz w:val="18"/>
                <w:szCs w:val="18"/>
              </w:rPr>
              <w:t>MED</w:t>
            </w:r>
          </w:p>
        </w:tc>
        <w:tc>
          <w:tcPr>
            <w:tcW w:w="567" w:type="dxa"/>
          </w:tcPr>
          <w:p w:rsidR="00EB1B6A" w:rsidRPr="008A7BA8" w:rsidRDefault="00652596" w:rsidP="00490AB8">
            <w:pPr>
              <w:pStyle w:val="TableParagraph"/>
              <w:spacing w:line="276" w:lineRule="auto"/>
              <w:ind w:left="4"/>
              <w:jc w:val="both"/>
              <w:rPr>
                <w:rFonts w:ascii="Arial" w:hAnsi="Arial" w:cs="Arial"/>
                <w:b/>
                <w:sz w:val="18"/>
                <w:szCs w:val="18"/>
              </w:rPr>
            </w:pPr>
            <w:r w:rsidRPr="008A7BA8">
              <w:rPr>
                <w:rFonts w:ascii="Arial" w:hAnsi="Arial" w:cs="Arial"/>
                <w:b/>
                <w:spacing w:val="-2"/>
                <w:sz w:val="18"/>
                <w:szCs w:val="18"/>
              </w:rPr>
              <w:t>Q</w:t>
            </w:r>
            <w:r w:rsidR="00AC5B0C" w:rsidRPr="008A7BA8">
              <w:rPr>
                <w:rFonts w:ascii="Arial" w:hAnsi="Arial" w:cs="Arial"/>
                <w:b/>
                <w:spacing w:val="-2"/>
                <w:sz w:val="18"/>
                <w:szCs w:val="18"/>
              </w:rPr>
              <w:t>T</w:t>
            </w:r>
            <w:r w:rsidRPr="008A7BA8">
              <w:rPr>
                <w:rFonts w:ascii="Arial" w:hAnsi="Arial" w:cs="Arial"/>
                <w:b/>
                <w:spacing w:val="-2"/>
                <w:sz w:val="18"/>
                <w:szCs w:val="18"/>
              </w:rPr>
              <w:t>D</w:t>
            </w:r>
          </w:p>
        </w:tc>
        <w:tc>
          <w:tcPr>
            <w:tcW w:w="1134" w:type="dxa"/>
          </w:tcPr>
          <w:p w:rsidR="00EB1B6A" w:rsidRPr="008A7BA8" w:rsidRDefault="00AC5B0C" w:rsidP="00490AB8">
            <w:pPr>
              <w:pStyle w:val="TableParagraph"/>
              <w:spacing w:line="276" w:lineRule="auto"/>
              <w:jc w:val="both"/>
              <w:rPr>
                <w:rFonts w:ascii="Arial" w:hAnsi="Arial" w:cs="Arial"/>
                <w:b/>
                <w:sz w:val="18"/>
                <w:szCs w:val="18"/>
              </w:rPr>
            </w:pPr>
            <w:r w:rsidRPr="008A7BA8">
              <w:rPr>
                <w:rFonts w:ascii="Arial" w:hAnsi="Arial" w:cs="Arial"/>
                <w:b/>
                <w:spacing w:val="-5"/>
                <w:sz w:val="18"/>
                <w:szCs w:val="18"/>
              </w:rPr>
              <w:t>PÇO</w:t>
            </w:r>
            <w:r w:rsidR="00AA5DD9" w:rsidRPr="008A7BA8">
              <w:rPr>
                <w:rFonts w:ascii="Arial" w:hAnsi="Arial" w:cs="Arial"/>
                <w:b/>
                <w:spacing w:val="-5"/>
                <w:sz w:val="18"/>
                <w:szCs w:val="18"/>
              </w:rPr>
              <w:t xml:space="preserve"> </w:t>
            </w:r>
            <w:r w:rsidRPr="008A7BA8">
              <w:rPr>
                <w:rFonts w:ascii="Arial" w:hAnsi="Arial" w:cs="Arial"/>
                <w:b/>
                <w:spacing w:val="-2"/>
                <w:sz w:val="18"/>
                <w:szCs w:val="18"/>
              </w:rPr>
              <w:t>UNIT.</w:t>
            </w:r>
          </w:p>
        </w:tc>
        <w:tc>
          <w:tcPr>
            <w:tcW w:w="1275" w:type="dxa"/>
          </w:tcPr>
          <w:p w:rsidR="00EB1B6A" w:rsidRPr="008A7BA8" w:rsidRDefault="00AC5B0C" w:rsidP="00490AB8">
            <w:pPr>
              <w:pStyle w:val="TableParagraph"/>
              <w:spacing w:line="276" w:lineRule="auto"/>
              <w:ind w:left="4" w:right="5"/>
              <w:jc w:val="both"/>
              <w:rPr>
                <w:rFonts w:ascii="Arial" w:hAnsi="Arial" w:cs="Arial"/>
                <w:b/>
                <w:sz w:val="18"/>
                <w:szCs w:val="18"/>
              </w:rPr>
            </w:pPr>
            <w:r w:rsidRPr="008A7BA8">
              <w:rPr>
                <w:rFonts w:ascii="Arial" w:hAnsi="Arial" w:cs="Arial"/>
                <w:b/>
                <w:spacing w:val="-2"/>
                <w:sz w:val="18"/>
                <w:szCs w:val="18"/>
              </w:rPr>
              <w:t>TOTAL</w:t>
            </w:r>
          </w:p>
        </w:tc>
      </w:tr>
      <w:tr w:rsidR="008A7BA8" w:rsidRPr="008A7BA8" w:rsidTr="008A7BA8">
        <w:trPr>
          <w:trHeight w:val="330"/>
        </w:trPr>
        <w:tc>
          <w:tcPr>
            <w:tcW w:w="585" w:type="dxa"/>
            <w:vAlign w:val="center"/>
          </w:tcPr>
          <w:p w:rsidR="008A7BA8" w:rsidRPr="008A7BA8" w:rsidRDefault="008A7BA8" w:rsidP="008A7BA8">
            <w:pPr>
              <w:pStyle w:val="TableParagraph"/>
              <w:spacing w:line="276" w:lineRule="auto"/>
              <w:ind w:left="4"/>
              <w:jc w:val="center"/>
              <w:rPr>
                <w:rFonts w:ascii="Arial" w:hAnsi="Arial" w:cs="Arial"/>
                <w:b/>
                <w:sz w:val="18"/>
                <w:szCs w:val="18"/>
              </w:rPr>
            </w:pPr>
            <w:r w:rsidRPr="008A7BA8">
              <w:rPr>
                <w:rFonts w:ascii="Arial" w:hAnsi="Arial" w:cs="Arial"/>
                <w:b/>
                <w:sz w:val="18"/>
                <w:szCs w:val="18"/>
              </w:rPr>
              <w:t>1</w:t>
            </w:r>
          </w:p>
        </w:tc>
        <w:tc>
          <w:tcPr>
            <w:tcW w:w="4820" w:type="dxa"/>
          </w:tcPr>
          <w:p w:rsidR="008A7BA8" w:rsidRPr="008A7BA8" w:rsidRDefault="008A7BA8" w:rsidP="008A7BA8">
            <w:pPr>
              <w:pStyle w:val="Default"/>
              <w:spacing w:line="276" w:lineRule="auto"/>
              <w:jc w:val="both"/>
              <w:rPr>
                <w:b/>
                <w:sz w:val="18"/>
                <w:szCs w:val="18"/>
              </w:rPr>
            </w:pPr>
            <w:r w:rsidRPr="008A7BA8">
              <w:rPr>
                <w:b/>
                <w:sz w:val="18"/>
                <w:szCs w:val="18"/>
              </w:rPr>
              <w:t>Prestação de serviços de arbitragem para jogos de Futsal masculino e feminino, incluindo:</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02 Árbitros de quadra;</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01 Anotador/mesário;</w:t>
            </w:r>
          </w:p>
          <w:p w:rsidR="008A7BA8" w:rsidRPr="008A7BA8" w:rsidRDefault="008A7BA8" w:rsidP="008A7BA8">
            <w:pPr>
              <w:pStyle w:val="Default"/>
              <w:numPr>
                <w:ilvl w:val="0"/>
                <w:numId w:val="19"/>
              </w:numPr>
              <w:spacing w:line="276" w:lineRule="auto"/>
              <w:ind w:left="461" w:hanging="284"/>
              <w:jc w:val="both"/>
              <w:rPr>
                <w:sz w:val="18"/>
                <w:szCs w:val="18"/>
              </w:rPr>
            </w:pPr>
            <w:proofErr w:type="spellStart"/>
            <w:r w:rsidRPr="008A7BA8">
              <w:rPr>
                <w:sz w:val="18"/>
                <w:szCs w:val="18"/>
              </w:rPr>
              <w:t>Cronometrista</w:t>
            </w:r>
            <w:proofErr w:type="spellEnd"/>
            <w:r w:rsidRPr="008A7BA8">
              <w:rPr>
                <w:sz w:val="18"/>
                <w:szCs w:val="18"/>
              </w:rPr>
              <w:t>, quando necessário;</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Elaboração e preenchimento de súmulas;</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Controle disciplinar e técnico das partidas;</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Aplicação das regras oficiais da modalidade</w:t>
            </w:r>
          </w:p>
        </w:tc>
        <w:tc>
          <w:tcPr>
            <w:tcW w:w="1134" w:type="dxa"/>
            <w:vAlign w:val="center"/>
          </w:tcPr>
          <w:p w:rsidR="008A7BA8" w:rsidRPr="008A7BA8" w:rsidRDefault="008A7BA8" w:rsidP="008A7BA8">
            <w:pPr>
              <w:pStyle w:val="TableParagraph"/>
              <w:spacing w:line="276" w:lineRule="auto"/>
              <w:jc w:val="center"/>
              <w:rPr>
                <w:rFonts w:ascii="Arial" w:hAnsi="Arial" w:cs="Arial"/>
                <w:sz w:val="18"/>
                <w:szCs w:val="18"/>
              </w:rPr>
            </w:pPr>
            <w:r w:rsidRPr="008A7BA8">
              <w:rPr>
                <w:rFonts w:ascii="Arial" w:hAnsi="Arial" w:cs="Arial"/>
                <w:sz w:val="18"/>
                <w:szCs w:val="18"/>
              </w:rPr>
              <w:t>SERVICO</w:t>
            </w:r>
          </w:p>
        </w:tc>
        <w:tc>
          <w:tcPr>
            <w:tcW w:w="567" w:type="dxa"/>
            <w:vAlign w:val="center"/>
          </w:tcPr>
          <w:p w:rsidR="008A7BA8" w:rsidRPr="008A7BA8" w:rsidRDefault="008A7BA8" w:rsidP="008A7BA8">
            <w:pPr>
              <w:pStyle w:val="TableParagraph"/>
              <w:spacing w:line="276" w:lineRule="auto"/>
              <w:jc w:val="center"/>
              <w:rPr>
                <w:rFonts w:ascii="Arial" w:hAnsi="Arial" w:cs="Arial"/>
                <w:sz w:val="18"/>
                <w:szCs w:val="18"/>
              </w:rPr>
            </w:pPr>
            <w:r w:rsidRPr="008A7BA8">
              <w:rPr>
                <w:rFonts w:ascii="Arial" w:hAnsi="Arial" w:cs="Arial"/>
                <w:sz w:val="18"/>
                <w:szCs w:val="18"/>
              </w:rPr>
              <w:t>50</w:t>
            </w:r>
          </w:p>
        </w:tc>
        <w:tc>
          <w:tcPr>
            <w:tcW w:w="1134" w:type="dxa"/>
            <w:vAlign w:val="center"/>
          </w:tcPr>
          <w:p w:rsidR="008A7BA8" w:rsidRPr="008A7BA8" w:rsidRDefault="008A7BA8" w:rsidP="008A7BA8">
            <w:pPr>
              <w:pStyle w:val="TableParagraph"/>
              <w:spacing w:line="250" w:lineRule="exact"/>
              <w:ind w:left="9" w:right="6"/>
              <w:jc w:val="center"/>
              <w:rPr>
                <w:rFonts w:ascii="Arial" w:hAnsi="Arial" w:cs="Arial"/>
                <w:sz w:val="18"/>
                <w:szCs w:val="18"/>
              </w:rPr>
            </w:pPr>
            <w:r w:rsidRPr="008A7BA8">
              <w:rPr>
                <w:rFonts w:ascii="Arial" w:hAnsi="Arial" w:cs="Arial"/>
                <w:sz w:val="18"/>
                <w:szCs w:val="18"/>
              </w:rPr>
              <w:t>R$ 458,75</w:t>
            </w:r>
          </w:p>
        </w:tc>
        <w:tc>
          <w:tcPr>
            <w:tcW w:w="1275" w:type="dxa"/>
            <w:vAlign w:val="center"/>
          </w:tcPr>
          <w:p w:rsidR="008A7BA8" w:rsidRPr="008A7BA8" w:rsidRDefault="008A7BA8" w:rsidP="008A7BA8">
            <w:pPr>
              <w:pStyle w:val="TableParagraph"/>
              <w:spacing w:line="250" w:lineRule="exact"/>
              <w:ind w:left="105"/>
              <w:jc w:val="center"/>
              <w:rPr>
                <w:rFonts w:ascii="Arial" w:hAnsi="Arial" w:cs="Arial"/>
                <w:sz w:val="18"/>
                <w:szCs w:val="18"/>
              </w:rPr>
            </w:pPr>
            <w:r w:rsidRPr="008A7BA8">
              <w:rPr>
                <w:rFonts w:ascii="Arial" w:hAnsi="Arial" w:cs="Arial"/>
                <w:sz w:val="18"/>
                <w:szCs w:val="18"/>
              </w:rPr>
              <w:t>R$ 22.937,50</w:t>
            </w:r>
          </w:p>
        </w:tc>
      </w:tr>
      <w:tr w:rsidR="008A7BA8" w:rsidRPr="008A7BA8" w:rsidTr="008A7BA8">
        <w:trPr>
          <w:trHeight w:val="330"/>
        </w:trPr>
        <w:tc>
          <w:tcPr>
            <w:tcW w:w="585" w:type="dxa"/>
            <w:vAlign w:val="center"/>
          </w:tcPr>
          <w:p w:rsidR="008A7BA8" w:rsidRPr="008A7BA8" w:rsidRDefault="008A7BA8" w:rsidP="008A7BA8">
            <w:pPr>
              <w:pStyle w:val="TableParagraph"/>
              <w:spacing w:line="276" w:lineRule="auto"/>
              <w:ind w:left="4"/>
              <w:jc w:val="center"/>
              <w:rPr>
                <w:rFonts w:ascii="Arial" w:hAnsi="Arial" w:cs="Arial"/>
                <w:b/>
                <w:sz w:val="18"/>
                <w:szCs w:val="18"/>
              </w:rPr>
            </w:pPr>
            <w:r w:rsidRPr="008A7BA8">
              <w:rPr>
                <w:rFonts w:ascii="Arial" w:hAnsi="Arial" w:cs="Arial"/>
                <w:b/>
                <w:sz w:val="18"/>
                <w:szCs w:val="18"/>
              </w:rPr>
              <w:t>2</w:t>
            </w:r>
          </w:p>
        </w:tc>
        <w:tc>
          <w:tcPr>
            <w:tcW w:w="4820" w:type="dxa"/>
          </w:tcPr>
          <w:p w:rsidR="008A7BA8" w:rsidRPr="008A7BA8" w:rsidRDefault="008A7BA8" w:rsidP="008A7BA8">
            <w:pPr>
              <w:pStyle w:val="Default"/>
              <w:spacing w:line="276" w:lineRule="auto"/>
              <w:jc w:val="both"/>
              <w:rPr>
                <w:b/>
                <w:sz w:val="18"/>
                <w:szCs w:val="18"/>
              </w:rPr>
            </w:pPr>
            <w:r w:rsidRPr="008A7BA8">
              <w:rPr>
                <w:b/>
                <w:sz w:val="18"/>
                <w:szCs w:val="18"/>
              </w:rPr>
              <w:t>Prestação de serviços de arbitragem para jogos de Futebol de Campo, masculino e feminino, incluindo:</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01 Árbitros de quadra;</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02 Auxiliares, bandeirinhas;</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01 Anotador/mesário;</w:t>
            </w:r>
          </w:p>
          <w:p w:rsidR="008A7BA8" w:rsidRPr="008A7BA8" w:rsidRDefault="008A7BA8" w:rsidP="008A7BA8">
            <w:pPr>
              <w:pStyle w:val="Default"/>
              <w:numPr>
                <w:ilvl w:val="0"/>
                <w:numId w:val="19"/>
              </w:numPr>
              <w:spacing w:line="276" w:lineRule="auto"/>
              <w:ind w:left="461" w:hanging="284"/>
              <w:jc w:val="both"/>
              <w:rPr>
                <w:sz w:val="18"/>
                <w:szCs w:val="18"/>
              </w:rPr>
            </w:pPr>
            <w:proofErr w:type="spellStart"/>
            <w:r w:rsidRPr="008A7BA8">
              <w:rPr>
                <w:sz w:val="18"/>
                <w:szCs w:val="18"/>
              </w:rPr>
              <w:t>Cronometrista</w:t>
            </w:r>
            <w:proofErr w:type="spellEnd"/>
            <w:r w:rsidRPr="008A7BA8">
              <w:rPr>
                <w:sz w:val="18"/>
                <w:szCs w:val="18"/>
              </w:rPr>
              <w:t>, quando necessário;</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Elaboração e preenchimento de súmulas;</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Controle disciplinar e técnico das partidas;</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Aplicação das regras oficiais da modalidade</w:t>
            </w:r>
          </w:p>
        </w:tc>
        <w:tc>
          <w:tcPr>
            <w:tcW w:w="1134" w:type="dxa"/>
            <w:vAlign w:val="center"/>
          </w:tcPr>
          <w:p w:rsidR="008A7BA8" w:rsidRPr="008A7BA8" w:rsidRDefault="008A7BA8" w:rsidP="008A7BA8">
            <w:pPr>
              <w:spacing w:line="276" w:lineRule="auto"/>
              <w:jc w:val="center"/>
              <w:rPr>
                <w:rFonts w:ascii="Arial" w:hAnsi="Arial" w:cs="Arial"/>
                <w:sz w:val="18"/>
                <w:szCs w:val="18"/>
              </w:rPr>
            </w:pPr>
            <w:r w:rsidRPr="008A7BA8">
              <w:rPr>
                <w:rFonts w:ascii="Arial" w:hAnsi="Arial" w:cs="Arial"/>
                <w:sz w:val="18"/>
                <w:szCs w:val="18"/>
              </w:rPr>
              <w:t>SERVICO</w:t>
            </w:r>
          </w:p>
        </w:tc>
        <w:tc>
          <w:tcPr>
            <w:tcW w:w="567" w:type="dxa"/>
            <w:vAlign w:val="center"/>
          </w:tcPr>
          <w:p w:rsidR="008A7BA8" w:rsidRPr="008A7BA8" w:rsidRDefault="008A7BA8" w:rsidP="008A7BA8">
            <w:pPr>
              <w:pStyle w:val="TableParagraph"/>
              <w:spacing w:line="276" w:lineRule="auto"/>
              <w:jc w:val="center"/>
              <w:rPr>
                <w:rFonts w:ascii="Arial" w:hAnsi="Arial" w:cs="Arial"/>
                <w:sz w:val="18"/>
                <w:szCs w:val="18"/>
              </w:rPr>
            </w:pPr>
            <w:r w:rsidRPr="008A7BA8">
              <w:rPr>
                <w:rFonts w:ascii="Arial" w:hAnsi="Arial" w:cs="Arial"/>
                <w:sz w:val="18"/>
                <w:szCs w:val="18"/>
              </w:rPr>
              <w:t>50</w:t>
            </w:r>
          </w:p>
        </w:tc>
        <w:tc>
          <w:tcPr>
            <w:tcW w:w="1134" w:type="dxa"/>
            <w:vAlign w:val="center"/>
          </w:tcPr>
          <w:p w:rsidR="008A7BA8" w:rsidRPr="008A7BA8" w:rsidRDefault="008A7BA8" w:rsidP="008A7BA8">
            <w:pPr>
              <w:pStyle w:val="TableParagraph"/>
              <w:spacing w:line="250" w:lineRule="exact"/>
              <w:ind w:left="9" w:right="6"/>
              <w:jc w:val="center"/>
              <w:rPr>
                <w:rFonts w:ascii="Arial" w:hAnsi="Arial" w:cs="Arial"/>
                <w:sz w:val="18"/>
                <w:szCs w:val="18"/>
              </w:rPr>
            </w:pPr>
            <w:r w:rsidRPr="008A7BA8">
              <w:rPr>
                <w:rFonts w:ascii="Arial" w:hAnsi="Arial" w:cs="Arial"/>
                <w:sz w:val="18"/>
                <w:szCs w:val="18"/>
              </w:rPr>
              <w:t>R$ 764,68</w:t>
            </w:r>
          </w:p>
        </w:tc>
        <w:tc>
          <w:tcPr>
            <w:tcW w:w="1275" w:type="dxa"/>
            <w:vAlign w:val="center"/>
          </w:tcPr>
          <w:p w:rsidR="008A7BA8" w:rsidRPr="008A7BA8" w:rsidRDefault="008A7BA8" w:rsidP="008A7BA8">
            <w:pPr>
              <w:pStyle w:val="TableParagraph"/>
              <w:spacing w:line="250" w:lineRule="exact"/>
              <w:ind w:left="105"/>
              <w:jc w:val="center"/>
              <w:rPr>
                <w:rFonts w:ascii="Arial" w:hAnsi="Arial" w:cs="Arial"/>
                <w:sz w:val="18"/>
                <w:szCs w:val="18"/>
              </w:rPr>
            </w:pPr>
            <w:r w:rsidRPr="008A7BA8">
              <w:rPr>
                <w:rFonts w:ascii="Arial" w:hAnsi="Arial" w:cs="Arial"/>
                <w:sz w:val="18"/>
                <w:szCs w:val="18"/>
              </w:rPr>
              <w:t>R$ 38.234,00</w:t>
            </w:r>
          </w:p>
        </w:tc>
      </w:tr>
      <w:tr w:rsidR="008A7BA8" w:rsidRPr="008A7BA8" w:rsidTr="008A7BA8">
        <w:trPr>
          <w:trHeight w:val="330"/>
        </w:trPr>
        <w:tc>
          <w:tcPr>
            <w:tcW w:w="585" w:type="dxa"/>
            <w:vAlign w:val="center"/>
          </w:tcPr>
          <w:p w:rsidR="008A7BA8" w:rsidRPr="008A7BA8" w:rsidRDefault="008A7BA8" w:rsidP="008A7BA8">
            <w:pPr>
              <w:pStyle w:val="TableParagraph"/>
              <w:spacing w:line="276" w:lineRule="auto"/>
              <w:ind w:left="4"/>
              <w:jc w:val="center"/>
              <w:rPr>
                <w:rFonts w:ascii="Arial" w:hAnsi="Arial" w:cs="Arial"/>
                <w:b/>
                <w:sz w:val="18"/>
                <w:szCs w:val="18"/>
              </w:rPr>
            </w:pPr>
            <w:r w:rsidRPr="008A7BA8">
              <w:rPr>
                <w:rFonts w:ascii="Arial" w:hAnsi="Arial" w:cs="Arial"/>
                <w:b/>
                <w:sz w:val="18"/>
                <w:szCs w:val="18"/>
              </w:rPr>
              <w:t>3</w:t>
            </w:r>
          </w:p>
        </w:tc>
        <w:tc>
          <w:tcPr>
            <w:tcW w:w="4820" w:type="dxa"/>
          </w:tcPr>
          <w:p w:rsidR="008A7BA8" w:rsidRPr="008A7BA8" w:rsidRDefault="008A7BA8" w:rsidP="008A7BA8">
            <w:pPr>
              <w:pStyle w:val="Default"/>
              <w:spacing w:line="276" w:lineRule="auto"/>
              <w:jc w:val="both"/>
              <w:rPr>
                <w:b/>
                <w:sz w:val="18"/>
                <w:szCs w:val="18"/>
              </w:rPr>
            </w:pPr>
            <w:r w:rsidRPr="008A7BA8">
              <w:rPr>
                <w:b/>
                <w:sz w:val="18"/>
                <w:szCs w:val="18"/>
              </w:rPr>
              <w:t xml:space="preserve">Prestação de serviços de arbitragem para jogos de Futebol </w:t>
            </w:r>
            <w:proofErr w:type="spellStart"/>
            <w:r w:rsidRPr="008A7BA8">
              <w:rPr>
                <w:b/>
                <w:sz w:val="18"/>
                <w:szCs w:val="18"/>
              </w:rPr>
              <w:t>Society</w:t>
            </w:r>
            <w:proofErr w:type="spellEnd"/>
            <w:r w:rsidRPr="008A7BA8">
              <w:rPr>
                <w:b/>
                <w:sz w:val="18"/>
                <w:szCs w:val="18"/>
              </w:rPr>
              <w:t>/Futebol 7, masculino e feminino, incluindo:</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01 Árbitros de quadra;</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01 Anotador/mesário;</w:t>
            </w:r>
          </w:p>
          <w:p w:rsidR="008A7BA8" w:rsidRPr="008A7BA8" w:rsidRDefault="008A7BA8" w:rsidP="008A7BA8">
            <w:pPr>
              <w:pStyle w:val="Default"/>
              <w:numPr>
                <w:ilvl w:val="0"/>
                <w:numId w:val="19"/>
              </w:numPr>
              <w:spacing w:line="276" w:lineRule="auto"/>
              <w:ind w:left="461" w:hanging="284"/>
              <w:jc w:val="both"/>
              <w:rPr>
                <w:sz w:val="18"/>
                <w:szCs w:val="18"/>
              </w:rPr>
            </w:pPr>
            <w:proofErr w:type="spellStart"/>
            <w:r w:rsidRPr="008A7BA8">
              <w:rPr>
                <w:sz w:val="18"/>
                <w:szCs w:val="18"/>
              </w:rPr>
              <w:t>Cronometrista</w:t>
            </w:r>
            <w:proofErr w:type="spellEnd"/>
            <w:r w:rsidRPr="008A7BA8">
              <w:rPr>
                <w:sz w:val="18"/>
                <w:szCs w:val="18"/>
              </w:rPr>
              <w:t>, quando necessário;</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Elaboração e preenchimento de súmulas;</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Controle disciplinar e técnico das partidas;</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sz w:val="18"/>
                <w:szCs w:val="18"/>
              </w:rPr>
              <w:t>Aplicação das regras oficiais da modalidade</w:t>
            </w:r>
          </w:p>
        </w:tc>
        <w:tc>
          <w:tcPr>
            <w:tcW w:w="1134" w:type="dxa"/>
            <w:vAlign w:val="center"/>
          </w:tcPr>
          <w:p w:rsidR="008A7BA8" w:rsidRPr="008A7BA8" w:rsidRDefault="008A7BA8" w:rsidP="008A7BA8">
            <w:pPr>
              <w:spacing w:line="276" w:lineRule="auto"/>
              <w:jc w:val="center"/>
              <w:rPr>
                <w:rFonts w:ascii="Arial" w:hAnsi="Arial" w:cs="Arial"/>
                <w:sz w:val="18"/>
                <w:szCs w:val="18"/>
              </w:rPr>
            </w:pPr>
            <w:r w:rsidRPr="008A7BA8">
              <w:rPr>
                <w:rFonts w:ascii="Arial" w:hAnsi="Arial" w:cs="Arial"/>
                <w:sz w:val="18"/>
                <w:szCs w:val="18"/>
              </w:rPr>
              <w:t>SERVICO</w:t>
            </w:r>
          </w:p>
        </w:tc>
        <w:tc>
          <w:tcPr>
            <w:tcW w:w="567" w:type="dxa"/>
            <w:vAlign w:val="center"/>
          </w:tcPr>
          <w:p w:rsidR="008A7BA8" w:rsidRPr="008A7BA8" w:rsidRDefault="008A7BA8" w:rsidP="008A7BA8">
            <w:pPr>
              <w:pStyle w:val="TableParagraph"/>
              <w:spacing w:line="276" w:lineRule="auto"/>
              <w:jc w:val="center"/>
              <w:rPr>
                <w:rFonts w:ascii="Arial" w:hAnsi="Arial" w:cs="Arial"/>
                <w:sz w:val="18"/>
                <w:szCs w:val="18"/>
              </w:rPr>
            </w:pPr>
            <w:r w:rsidRPr="008A7BA8">
              <w:rPr>
                <w:rFonts w:ascii="Arial" w:hAnsi="Arial" w:cs="Arial"/>
                <w:sz w:val="18"/>
                <w:szCs w:val="18"/>
              </w:rPr>
              <w:t>50</w:t>
            </w:r>
          </w:p>
        </w:tc>
        <w:tc>
          <w:tcPr>
            <w:tcW w:w="1134" w:type="dxa"/>
            <w:vAlign w:val="center"/>
          </w:tcPr>
          <w:p w:rsidR="008A7BA8" w:rsidRPr="008A7BA8" w:rsidRDefault="008A7BA8" w:rsidP="008A7BA8">
            <w:pPr>
              <w:pStyle w:val="TableParagraph"/>
              <w:spacing w:line="250" w:lineRule="exact"/>
              <w:ind w:left="9" w:right="6"/>
              <w:jc w:val="center"/>
              <w:rPr>
                <w:rFonts w:ascii="Arial" w:hAnsi="Arial" w:cs="Arial"/>
                <w:sz w:val="18"/>
                <w:szCs w:val="18"/>
              </w:rPr>
            </w:pPr>
            <w:r w:rsidRPr="008A7BA8">
              <w:rPr>
                <w:rFonts w:ascii="Arial" w:hAnsi="Arial" w:cs="Arial"/>
                <w:sz w:val="18"/>
                <w:szCs w:val="18"/>
              </w:rPr>
              <w:t>R$ 423,46</w:t>
            </w:r>
          </w:p>
        </w:tc>
        <w:tc>
          <w:tcPr>
            <w:tcW w:w="1275" w:type="dxa"/>
            <w:vAlign w:val="center"/>
          </w:tcPr>
          <w:p w:rsidR="008A7BA8" w:rsidRPr="008A7BA8" w:rsidRDefault="008A7BA8" w:rsidP="008A7BA8">
            <w:pPr>
              <w:pStyle w:val="TableParagraph"/>
              <w:spacing w:line="250" w:lineRule="exact"/>
              <w:ind w:left="105"/>
              <w:jc w:val="center"/>
              <w:rPr>
                <w:rFonts w:ascii="Arial" w:hAnsi="Arial" w:cs="Arial"/>
                <w:sz w:val="18"/>
                <w:szCs w:val="18"/>
              </w:rPr>
            </w:pPr>
            <w:r w:rsidRPr="008A7BA8">
              <w:rPr>
                <w:rFonts w:ascii="Arial" w:hAnsi="Arial" w:cs="Arial"/>
                <w:sz w:val="18"/>
                <w:szCs w:val="18"/>
              </w:rPr>
              <w:t>R$ 21.173,00</w:t>
            </w:r>
          </w:p>
        </w:tc>
      </w:tr>
      <w:tr w:rsidR="008A7BA8" w:rsidRPr="008A7BA8" w:rsidTr="008A7BA8">
        <w:trPr>
          <w:trHeight w:val="330"/>
        </w:trPr>
        <w:tc>
          <w:tcPr>
            <w:tcW w:w="585" w:type="dxa"/>
            <w:vAlign w:val="center"/>
          </w:tcPr>
          <w:p w:rsidR="008A7BA8" w:rsidRPr="008A7BA8" w:rsidRDefault="008A7BA8" w:rsidP="008A7BA8">
            <w:pPr>
              <w:pStyle w:val="TableParagraph"/>
              <w:spacing w:line="276" w:lineRule="auto"/>
              <w:ind w:left="4"/>
              <w:jc w:val="center"/>
              <w:rPr>
                <w:rFonts w:ascii="Arial" w:hAnsi="Arial" w:cs="Arial"/>
                <w:b/>
                <w:sz w:val="18"/>
                <w:szCs w:val="18"/>
              </w:rPr>
            </w:pPr>
            <w:r w:rsidRPr="008A7BA8">
              <w:rPr>
                <w:rFonts w:ascii="Arial" w:hAnsi="Arial" w:cs="Arial"/>
                <w:b/>
                <w:sz w:val="18"/>
                <w:szCs w:val="18"/>
              </w:rPr>
              <w:t>4</w:t>
            </w:r>
          </w:p>
        </w:tc>
        <w:tc>
          <w:tcPr>
            <w:tcW w:w="4820" w:type="dxa"/>
          </w:tcPr>
          <w:p w:rsidR="008A7BA8" w:rsidRPr="008A7BA8" w:rsidRDefault="008A7BA8" w:rsidP="008A7BA8">
            <w:pPr>
              <w:pStyle w:val="Default"/>
              <w:spacing w:line="276" w:lineRule="auto"/>
              <w:jc w:val="both"/>
              <w:rPr>
                <w:b/>
                <w:sz w:val="18"/>
                <w:szCs w:val="18"/>
              </w:rPr>
            </w:pPr>
            <w:r w:rsidRPr="008A7BA8">
              <w:rPr>
                <w:b/>
                <w:sz w:val="18"/>
                <w:szCs w:val="18"/>
              </w:rPr>
              <w:t>Prestação de serviços de arbitragem para jogos de voleibol de quadra (masculino e feminino), disputados em melhor de 03 (três) sets, incluindo:</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01 (um) Primeiro Árbitro;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01 (um) Apontador (anotador de súmula);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Controle técnico e disciplinar da partida;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Conferência das condições de jogo e dos equipamentos esportivos;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lastRenderedPageBreak/>
              <w:t xml:space="preserve">Aplicação das regras oficiais do voleibol vigentes;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Registro das ocorrências da partida em súmula oficial;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Controle da pontuação e dos sets disputados;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Comparecimento ao local da partida com antecedência mínima definida pela organização do evento; </w:t>
            </w:r>
          </w:p>
          <w:p w:rsidR="008A7BA8" w:rsidRPr="008A7BA8" w:rsidRDefault="008A7BA8" w:rsidP="008A7BA8">
            <w:pPr>
              <w:pStyle w:val="Default"/>
              <w:numPr>
                <w:ilvl w:val="0"/>
                <w:numId w:val="20"/>
              </w:numPr>
              <w:spacing w:line="276" w:lineRule="auto"/>
              <w:ind w:left="461" w:hanging="284"/>
              <w:jc w:val="both"/>
              <w:rPr>
                <w:sz w:val="18"/>
                <w:szCs w:val="18"/>
              </w:rPr>
            </w:pPr>
            <w:r w:rsidRPr="008A7BA8">
              <w:rPr>
                <w:rFonts w:eastAsia="Times New Roman"/>
                <w:color w:val="auto"/>
                <w:sz w:val="18"/>
                <w:szCs w:val="18"/>
                <w:lang w:eastAsia="pt-BR"/>
              </w:rPr>
              <w:t xml:space="preserve"> Atuação com imparcialidade, ética e observância aos regulamentos da competição</w:t>
            </w:r>
          </w:p>
        </w:tc>
        <w:tc>
          <w:tcPr>
            <w:tcW w:w="1134" w:type="dxa"/>
            <w:vAlign w:val="center"/>
          </w:tcPr>
          <w:p w:rsidR="008A7BA8" w:rsidRPr="008A7BA8" w:rsidRDefault="008A7BA8" w:rsidP="008A7BA8">
            <w:pPr>
              <w:spacing w:line="276" w:lineRule="auto"/>
              <w:jc w:val="center"/>
              <w:rPr>
                <w:rFonts w:ascii="Arial" w:hAnsi="Arial" w:cs="Arial"/>
                <w:sz w:val="18"/>
                <w:szCs w:val="18"/>
              </w:rPr>
            </w:pPr>
            <w:r w:rsidRPr="008A7BA8">
              <w:rPr>
                <w:rFonts w:ascii="Arial" w:hAnsi="Arial" w:cs="Arial"/>
                <w:sz w:val="18"/>
                <w:szCs w:val="18"/>
              </w:rPr>
              <w:lastRenderedPageBreak/>
              <w:t>SERVICO</w:t>
            </w:r>
          </w:p>
        </w:tc>
        <w:tc>
          <w:tcPr>
            <w:tcW w:w="567" w:type="dxa"/>
            <w:vAlign w:val="center"/>
          </w:tcPr>
          <w:p w:rsidR="008A7BA8" w:rsidRPr="008A7BA8" w:rsidRDefault="008A7BA8" w:rsidP="008A7BA8">
            <w:pPr>
              <w:pStyle w:val="TableParagraph"/>
              <w:spacing w:line="276" w:lineRule="auto"/>
              <w:jc w:val="center"/>
              <w:rPr>
                <w:rFonts w:ascii="Arial" w:hAnsi="Arial" w:cs="Arial"/>
                <w:sz w:val="18"/>
                <w:szCs w:val="18"/>
              </w:rPr>
            </w:pPr>
            <w:r w:rsidRPr="008A7BA8">
              <w:rPr>
                <w:rFonts w:ascii="Arial" w:hAnsi="Arial" w:cs="Arial"/>
                <w:sz w:val="18"/>
                <w:szCs w:val="18"/>
              </w:rPr>
              <w:t>20</w:t>
            </w:r>
          </w:p>
        </w:tc>
        <w:tc>
          <w:tcPr>
            <w:tcW w:w="1134" w:type="dxa"/>
            <w:vAlign w:val="center"/>
          </w:tcPr>
          <w:p w:rsidR="008A7BA8" w:rsidRPr="008A7BA8" w:rsidRDefault="008A7BA8" w:rsidP="008A7BA8">
            <w:pPr>
              <w:pStyle w:val="TableParagraph"/>
              <w:spacing w:line="250" w:lineRule="exact"/>
              <w:ind w:left="9" w:right="6"/>
              <w:jc w:val="center"/>
              <w:rPr>
                <w:rFonts w:ascii="Arial" w:hAnsi="Arial" w:cs="Arial"/>
                <w:sz w:val="18"/>
                <w:szCs w:val="18"/>
              </w:rPr>
            </w:pPr>
            <w:r w:rsidRPr="008A7BA8">
              <w:rPr>
                <w:rFonts w:ascii="Arial" w:hAnsi="Arial" w:cs="Arial"/>
                <w:sz w:val="18"/>
                <w:szCs w:val="18"/>
              </w:rPr>
              <w:t>R$ 417,70</w:t>
            </w:r>
          </w:p>
        </w:tc>
        <w:tc>
          <w:tcPr>
            <w:tcW w:w="1275" w:type="dxa"/>
            <w:vAlign w:val="center"/>
          </w:tcPr>
          <w:p w:rsidR="008A7BA8" w:rsidRPr="008A7BA8" w:rsidRDefault="008A7BA8" w:rsidP="008A7BA8">
            <w:pPr>
              <w:pStyle w:val="TableParagraph"/>
              <w:spacing w:line="250" w:lineRule="exact"/>
              <w:ind w:left="105"/>
              <w:jc w:val="center"/>
              <w:rPr>
                <w:rFonts w:ascii="Arial" w:hAnsi="Arial" w:cs="Arial"/>
                <w:sz w:val="18"/>
                <w:szCs w:val="18"/>
              </w:rPr>
            </w:pPr>
            <w:r w:rsidRPr="008A7BA8">
              <w:rPr>
                <w:rFonts w:ascii="Arial" w:hAnsi="Arial" w:cs="Arial"/>
                <w:sz w:val="18"/>
                <w:szCs w:val="18"/>
              </w:rPr>
              <w:t>R4 8.354,00</w:t>
            </w:r>
          </w:p>
        </w:tc>
      </w:tr>
      <w:tr w:rsidR="008A7BA8" w:rsidRPr="008A7BA8" w:rsidTr="008A7BA8">
        <w:trPr>
          <w:trHeight w:val="330"/>
        </w:trPr>
        <w:tc>
          <w:tcPr>
            <w:tcW w:w="585" w:type="dxa"/>
            <w:vAlign w:val="center"/>
          </w:tcPr>
          <w:p w:rsidR="008A7BA8" w:rsidRPr="008A7BA8" w:rsidRDefault="008A7BA8" w:rsidP="008A7BA8">
            <w:pPr>
              <w:pStyle w:val="TableParagraph"/>
              <w:spacing w:line="276" w:lineRule="auto"/>
              <w:ind w:left="4"/>
              <w:jc w:val="center"/>
              <w:rPr>
                <w:rFonts w:ascii="Arial" w:hAnsi="Arial" w:cs="Arial"/>
                <w:b/>
                <w:sz w:val="18"/>
                <w:szCs w:val="18"/>
              </w:rPr>
            </w:pPr>
            <w:r w:rsidRPr="008A7BA8">
              <w:rPr>
                <w:rFonts w:ascii="Arial" w:hAnsi="Arial" w:cs="Arial"/>
                <w:b/>
                <w:sz w:val="18"/>
                <w:szCs w:val="18"/>
              </w:rPr>
              <w:lastRenderedPageBreak/>
              <w:t>5</w:t>
            </w:r>
          </w:p>
        </w:tc>
        <w:tc>
          <w:tcPr>
            <w:tcW w:w="4820" w:type="dxa"/>
          </w:tcPr>
          <w:p w:rsidR="008A7BA8" w:rsidRPr="008A7BA8" w:rsidRDefault="008A7BA8" w:rsidP="008A7BA8">
            <w:pPr>
              <w:pStyle w:val="Default"/>
              <w:spacing w:line="276" w:lineRule="auto"/>
              <w:jc w:val="both"/>
              <w:rPr>
                <w:b/>
                <w:sz w:val="18"/>
                <w:szCs w:val="18"/>
              </w:rPr>
            </w:pPr>
            <w:r w:rsidRPr="008A7BA8">
              <w:rPr>
                <w:b/>
                <w:sz w:val="18"/>
                <w:szCs w:val="18"/>
              </w:rPr>
              <w:t>Prestação de serviços de arbitragem para jogos de voleibol de quadra (masculino e feminino), disputados em melhor de 05 (cinco) sets, incluindo:</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01 (um) Primeiro Árbitro;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01 (um) Apontador (anotador de súmula);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Controle técnico e disciplinar da partida;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Conferência das condições de jogo e dos equipamentos esportivos;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Aplicação das regras oficiais do voleibol vigentes;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Registro das ocorrências da partida em súmula oficial;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Controle da pontuação e dos sets disputados; </w:t>
            </w:r>
          </w:p>
          <w:p w:rsidR="008A7BA8" w:rsidRPr="008A7BA8" w:rsidRDefault="008A7BA8" w:rsidP="008A7BA8">
            <w:pPr>
              <w:pStyle w:val="PargrafodaLista"/>
              <w:widowControl/>
              <w:numPr>
                <w:ilvl w:val="0"/>
                <w:numId w:val="19"/>
              </w:numPr>
              <w:autoSpaceDE/>
              <w:autoSpaceDN/>
              <w:spacing w:line="276" w:lineRule="auto"/>
              <w:ind w:left="461" w:hanging="284"/>
              <w:rPr>
                <w:rFonts w:ascii="Arial" w:eastAsia="Times New Roman" w:hAnsi="Arial" w:cs="Arial"/>
                <w:sz w:val="18"/>
                <w:szCs w:val="18"/>
                <w:lang w:val="pt-BR" w:eastAsia="pt-BR"/>
              </w:rPr>
            </w:pPr>
            <w:r w:rsidRPr="008A7BA8">
              <w:rPr>
                <w:rFonts w:ascii="Arial" w:eastAsia="Times New Roman" w:hAnsi="Arial" w:cs="Arial"/>
                <w:sz w:val="18"/>
                <w:szCs w:val="18"/>
                <w:lang w:val="pt-BR" w:eastAsia="pt-BR"/>
              </w:rPr>
              <w:t xml:space="preserve">Comparecimento ao local da partida com antecedência mínima definida pela organização do evento; </w:t>
            </w:r>
          </w:p>
          <w:p w:rsidR="008A7BA8" w:rsidRPr="008A7BA8" w:rsidRDefault="008A7BA8" w:rsidP="008A7BA8">
            <w:pPr>
              <w:pStyle w:val="Default"/>
              <w:numPr>
                <w:ilvl w:val="0"/>
                <w:numId w:val="19"/>
              </w:numPr>
              <w:spacing w:line="276" w:lineRule="auto"/>
              <w:ind w:left="461" w:hanging="284"/>
              <w:jc w:val="both"/>
              <w:rPr>
                <w:sz w:val="18"/>
                <w:szCs w:val="18"/>
              </w:rPr>
            </w:pPr>
            <w:r w:rsidRPr="008A7BA8">
              <w:rPr>
                <w:rFonts w:eastAsia="Times New Roman"/>
                <w:color w:val="auto"/>
                <w:sz w:val="18"/>
                <w:szCs w:val="18"/>
                <w:lang w:eastAsia="pt-BR"/>
              </w:rPr>
              <w:t>Atuação com imparcialidade, ética e observância aos regulamentos da competição</w:t>
            </w:r>
          </w:p>
        </w:tc>
        <w:tc>
          <w:tcPr>
            <w:tcW w:w="1134" w:type="dxa"/>
            <w:vAlign w:val="center"/>
          </w:tcPr>
          <w:p w:rsidR="008A7BA8" w:rsidRPr="008A7BA8" w:rsidRDefault="008A7BA8" w:rsidP="008A7BA8">
            <w:pPr>
              <w:spacing w:line="276" w:lineRule="auto"/>
              <w:jc w:val="center"/>
              <w:rPr>
                <w:rFonts w:ascii="Arial" w:hAnsi="Arial" w:cs="Arial"/>
                <w:sz w:val="18"/>
                <w:szCs w:val="18"/>
              </w:rPr>
            </w:pPr>
            <w:r w:rsidRPr="008A7BA8">
              <w:rPr>
                <w:rFonts w:ascii="Arial" w:hAnsi="Arial" w:cs="Arial"/>
                <w:sz w:val="18"/>
                <w:szCs w:val="18"/>
              </w:rPr>
              <w:t>SERVICO</w:t>
            </w:r>
          </w:p>
        </w:tc>
        <w:tc>
          <w:tcPr>
            <w:tcW w:w="567" w:type="dxa"/>
            <w:vAlign w:val="center"/>
          </w:tcPr>
          <w:p w:rsidR="008A7BA8" w:rsidRPr="008A7BA8" w:rsidRDefault="008A7BA8" w:rsidP="008A7BA8">
            <w:pPr>
              <w:pStyle w:val="TableParagraph"/>
              <w:spacing w:line="276" w:lineRule="auto"/>
              <w:jc w:val="center"/>
              <w:rPr>
                <w:rFonts w:ascii="Arial" w:hAnsi="Arial" w:cs="Arial"/>
                <w:sz w:val="18"/>
                <w:szCs w:val="18"/>
              </w:rPr>
            </w:pPr>
            <w:r w:rsidRPr="008A7BA8">
              <w:rPr>
                <w:rFonts w:ascii="Arial" w:hAnsi="Arial" w:cs="Arial"/>
                <w:sz w:val="18"/>
                <w:szCs w:val="18"/>
              </w:rPr>
              <w:t>20</w:t>
            </w:r>
          </w:p>
        </w:tc>
        <w:tc>
          <w:tcPr>
            <w:tcW w:w="1134" w:type="dxa"/>
            <w:vAlign w:val="center"/>
          </w:tcPr>
          <w:p w:rsidR="008A7BA8" w:rsidRPr="008A7BA8" w:rsidRDefault="008A7BA8" w:rsidP="008A7BA8">
            <w:pPr>
              <w:pStyle w:val="TableParagraph"/>
              <w:spacing w:line="250" w:lineRule="exact"/>
              <w:ind w:left="9" w:right="6"/>
              <w:jc w:val="center"/>
              <w:rPr>
                <w:rFonts w:ascii="Arial" w:hAnsi="Arial" w:cs="Arial"/>
                <w:sz w:val="18"/>
                <w:szCs w:val="18"/>
              </w:rPr>
            </w:pPr>
            <w:r w:rsidRPr="008A7BA8">
              <w:rPr>
                <w:rFonts w:ascii="Arial" w:hAnsi="Arial" w:cs="Arial"/>
                <w:sz w:val="18"/>
                <w:szCs w:val="18"/>
              </w:rPr>
              <w:t>R$ 471,53</w:t>
            </w:r>
          </w:p>
        </w:tc>
        <w:tc>
          <w:tcPr>
            <w:tcW w:w="1275" w:type="dxa"/>
            <w:vAlign w:val="center"/>
          </w:tcPr>
          <w:p w:rsidR="008A7BA8" w:rsidRPr="008A7BA8" w:rsidRDefault="008A7BA8" w:rsidP="008A7BA8">
            <w:pPr>
              <w:pStyle w:val="TableParagraph"/>
              <w:spacing w:line="250" w:lineRule="exact"/>
              <w:ind w:left="105"/>
              <w:jc w:val="center"/>
              <w:rPr>
                <w:rFonts w:ascii="Arial" w:hAnsi="Arial" w:cs="Arial"/>
                <w:sz w:val="18"/>
                <w:szCs w:val="18"/>
              </w:rPr>
            </w:pPr>
            <w:r w:rsidRPr="008A7BA8">
              <w:rPr>
                <w:rFonts w:ascii="Arial" w:hAnsi="Arial" w:cs="Arial"/>
                <w:sz w:val="18"/>
                <w:szCs w:val="18"/>
              </w:rPr>
              <w:t>R$ 9.430,60</w:t>
            </w:r>
          </w:p>
        </w:tc>
      </w:tr>
    </w:tbl>
    <w:p w:rsidR="00EB1B6A" w:rsidRPr="00490AB8" w:rsidRDefault="00EB1B6A" w:rsidP="00490AB8">
      <w:pPr>
        <w:pStyle w:val="Corpodetexto"/>
        <w:spacing w:before="101" w:line="276" w:lineRule="auto"/>
        <w:ind w:left="0"/>
        <w:jc w:val="both"/>
        <w:rPr>
          <w:rFonts w:ascii="Arial" w:hAnsi="Arial" w:cs="Arial"/>
          <w:sz w:val="20"/>
          <w:szCs w:val="20"/>
        </w:rPr>
      </w:pPr>
    </w:p>
    <w:tbl>
      <w:tblPr>
        <w:tblStyle w:val="TableNormal"/>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2995"/>
      </w:tblGrid>
      <w:tr w:rsidR="00EB1B6A" w:rsidRPr="00490AB8" w:rsidTr="00E55164">
        <w:trPr>
          <w:trHeight w:val="328"/>
        </w:trPr>
        <w:tc>
          <w:tcPr>
            <w:tcW w:w="975" w:type="dxa"/>
          </w:tcPr>
          <w:p w:rsidR="00EB1B6A" w:rsidRPr="00490AB8" w:rsidRDefault="00AC5B0C" w:rsidP="00490AB8">
            <w:pPr>
              <w:pStyle w:val="TableParagraph"/>
              <w:spacing w:line="276" w:lineRule="auto"/>
              <w:ind w:left="107"/>
              <w:jc w:val="both"/>
              <w:rPr>
                <w:rFonts w:ascii="Arial" w:hAnsi="Arial" w:cs="Arial"/>
                <w:b/>
                <w:sz w:val="20"/>
                <w:szCs w:val="20"/>
              </w:rPr>
            </w:pPr>
            <w:r w:rsidRPr="00490AB8">
              <w:rPr>
                <w:rFonts w:ascii="Arial" w:hAnsi="Arial" w:cs="Arial"/>
                <w:b/>
                <w:spacing w:val="-2"/>
                <w:sz w:val="20"/>
                <w:szCs w:val="20"/>
              </w:rPr>
              <w:t>Total</w:t>
            </w:r>
          </w:p>
        </w:tc>
        <w:tc>
          <w:tcPr>
            <w:tcW w:w="5527" w:type="dxa"/>
          </w:tcPr>
          <w:p w:rsidR="00EB1B6A" w:rsidRPr="00490AB8" w:rsidRDefault="00AC5B0C" w:rsidP="00490AB8">
            <w:pPr>
              <w:pStyle w:val="TableParagraph"/>
              <w:spacing w:line="276" w:lineRule="auto"/>
              <w:ind w:left="105"/>
              <w:jc w:val="both"/>
              <w:rPr>
                <w:rFonts w:ascii="Arial" w:hAnsi="Arial" w:cs="Arial"/>
                <w:b/>
                <w:sz w:val="20"/>
                <w:szCs w:val="20"/>
              </w:rPr>
            </w:pPr>
            <w:r w:rsidRPr="00490AB8">
              <w:rPr>
                <w:rFonts w:ascii="Arial" w:hAnsi="Arial" w:cs="Arial"/>
                <w:b/>
                <w:sz w:val="20"/>
                <w:szCs w:val="20"/>
              </w:rPr>
              <w:t>Preço</w:t>
            </w:r>
            <w:r w:rsidRPr="00490AB8">
              <w:rPr>
                <w:rFonts w:ascii="Arial" w:hAnsi="Arial" w:cs="Arial"/>
                <w:b/>
                <w:spacing w:val="-3"/>
                <w:sz w:val="20"/>
                <w:szCs w:val="20"/>
              </w:rPr>
              <w:t xml:space="preserve"> </w:t>
            </w:r>
            <w:r w:rsidRPr="00490AB8">
              <w:rPr>
                <w:rFonts w:ascii="Arial" w:hAnsi="Arial" w:cs="Arial"/>
                <w:b/>
                <w:sz w:val="20"/>
                <w:szCs w:val="20"/>
              </w:rPr>
              <w:t>para</w:t>
            </w:r>
            <w:r w:rsidRPr="00490AB8">
              <w:rPr>
                <w:rFonts w:ascii="Arial" w:hAnsi="Arial" w:cs="Arial"/>
                <w:b/>
                <w:spacing w:val="-4"/>
                <w:sz w:val="20"/>
                <w:szCs w:val="20"/>
              </w:rPr>
              <w:t xml:space="preserve"> </w:t>
            </w:r>
            <w:r w:rsidRPr="00490AB8">
              <w:rPr>
                <w:rFonts w:ascii="Arial" w:hAnsi="Arial" w:cs="Arial"/>
                <w:b/>
                <w:sz w:val="20"/>
                <w:szCs w:val="20"/>
              </w:rPr>
              <w:t>o</w:t>
            </w:r>
            <w:r w:rsidRPr="00490AB8">
              <w:rPr>
                <w:rFonts w:ascii="Arial" w:hAnsi="Arial" w:cs="Arial"/>
                <w:b/>
                <w:spacing w:val="-3"/>
                <w:sz w:val="20"/>
                <w:szCs w:val="20"/>
              </w:rPr>
              <w:t xml:space="preserve"> </w:t>
            </w:r>
            <w:r w:rsidRPr="00490AB8">
              <w:rPr>
                <w:rFonts w:ascii="Arial" w:hAnsi="Arial" w:cs="Arial"/>
                <w:b/>
                <w:sz w:val="20"/>
                <w:szCs w:val="20"/>
              </w:rPr>
              <w:t>fornecimento</w:t>
            </w:r>
            <w:r w:rsidRPr="00490AB8">
              <w:rPr>
                <w:rFonts w:ascii="Arial" w:hAnsi="Arial" w:cs="Arial"/>
                <w:b/>
                <w:spacing w:val="-3"/>
                <w:sz w:val="20"/>
                <w:szCs w:val="20"/>
              </w:rPr>
              <w:t xml:space="preserve"> </w:t>
            </w:r>
            <w:r w:rsidRPr="00490AB8">
              <w:rPr>
                <w:rFonts w:ascii="Arial" w:hAnsi="Arial" w:cs="Arial"/>
                <w:b/>
                <w:sz w:val="20"/>
                <w:szCs w:val="20"/>
              </w:rPr>
              <w:t>do</w:t>
            </w:r>
            <w:r w:rsidRPr="00490AB8">
              <w:rPr>
                <w:rFonts w:ascii="Arial" w:hAnsi="Arial" w:cs="Arial"/>
                <w:b/>
                <w:spacing w:val="-4"/>
                <w:sz w:val="20"/>
                <w:szCs w:val="20"/>
              </w:rPr>
              <w:t xml:space="preserve"> </w:t>
            </w:r>
            <w:r w:rsidRPr="00490AB8">
              <w:rPr>
                <w:rFonts w:ascii="Arial" w:hAnsi="Arial" w:cs="Arial"/>
                <w:b/>
                <w:sz w:val="20"/>
                <w:szCs w:val="20"/>
              </w:rPr>
              <w:t>conjunto</w:t>
            </w:r>
            <w:r w:rsidRPr="00490AB8">
              <w:rPr>
                <w:rFonts w:ascii="Arial" w:hAnsi="Arial" w:cs="Arial"/>
                <w:b/>
                <w:spacing w:val="-2"/>
                <w:sz w:val="20"/>
                <w:szCs w:val="20"/>
              </w:rPr>
              <w:t xml:space="preserve"> </w:t>
            </w:r>
            <w:r w:rsidRPr="00490AB8">
              <w:rPr>
                <w:rFonts w:ascii="Arial" w:hAnsi="Arial" w:cs="Arial"/>
                <w:b/>
                <w:sz w:val="20"/>
                <w:szCs w:val="20"/>
              </w:rPr>
              <w:t>dos</w:t>
            </w:r>
            <w:r w:rsidRPr="00490AB8">
              <w:rPr>
                <w:rFonts w:ascii="Arial" w:hAnsi="Arial" w:cs="Arial"/>
                <w:b/>
                <w:spacing w:val="-5"/>
                <w:sz w:val="20"/>
                <w:szCs w:val="20"/>
              </w:rPr>
              <w:t xml:space="preserve"> </w:t>
            </w:r>
            <w:r w:rsidRPr="00490AB8">
              <w:rPr>
                <w:rFonts w:ascii="Arial" w:hAnsi="Arial" w:cs="Arial"/>
                <w:b/>
                <w:spacing w:val="-4"/>
                <w:sz w:val="20"/>
                <w:szCs w:val="20"/>
              </w:rPr>
              <w:t>itens</w:t>
            </w:r>
          </w:p>
        </w:tc>
        <w:tc>
          <w:tcPr>
            <w:tcW w:w="2995" w:type="dxa"/>
          </w:tcPr>
          <w:p w:rsidR="00EB1B6A" w:rsidRPr="00490AB8" w:rsidRDefault="00652596" w:rsidP="00490AB8">
            <w:pPr>
              <w:pStyle w:val="TableParagraph"/>
              <w:spacing w:line="276" w:lineRule="auto"/>
              <w:ind w:left="684"/>
              <w:jc w:val="both"/>
              <w:rPr>
                <w:rFonts w:ascii="Arial" w:hAnsi="Arial" w:cs="Arial"/>
                <w:b/>
                <w:sz w:val="20"/>
                <w:szCs w:val="20"/>
              </w:rPr>
            </w:pPr>
            <w:r w:rsidRPr="00490AB8">
              <w:rPr>
                <w:rFonts w:ascii="Arial" w:hAnsi="Arial" w:cs="Arial"/>
                <w:b/>
                <w:sz w:val="20"/>
                <w:szCs w:val="20"/>
              </w:rPr>
              <w:t xml:space="preserve">R$ </w:t>
            </w:r>
            <w:r w:rsidR="00E55164">
              <w:rPr>
                <w:rFonts w:ascii="Arial" w:hAnsi="Arial" w:cs="Arial"/>
                <w:b/>
                <w:sz w:val="20"/>
                <w:szCs w:val="20"/>
              </w:rPr>
              <w:t>R$ 100.129,10</w:t>
            </w:r>
          </w:p>
        </w:tc>
      </w:tr>
    </w:tbl>
    <w:p w:rsidR="00EB1B6A" w:rsidRPr="00490AB8" w:rsidRDefault="00EB1B6A" w:rsidP="00490AB8">
      <w:pPr>
        <w:pStyle w:val="Corpodetexto"/>
        <w:spacing w:before="73" w:line="276" w:lineRule="auto"/>
        <w:ind w:left="0"/>
        <w:jc w:val="both"/>
        <w:rPr>
          <w:rFonts w:ascii="Arial" w:hAnsi="Arial" w:cs="Arial"/>
          <w:sz w:val="20"/>
          <w:szCs w:val="20"/>
        </w:rPr>
      </w:pPr>
    </w:p>
    <w:p w:rsidR="00EB1B6A" w:rsidRPr="00490AB8" w:rsidRDefault="004B0AF9" w:rsidP="00490AB8">
      <w:pPr>
        <w:tabs>
          <w:tab w:val="left" w:pos="738"/>
        </w:tabs>
        <w:spacing w:line="276" w:lineRule="auto"/>
        <w:ind w:right="274"/>
        <w:jc w:val="both"/>
        <w:rPr>
          <w:rFonts w:ascii="Arial" w:hAnsi="Arial" w:cs="Arial"/>
          <w:sz w:val="20"/>
          <w:szCs w:val="20"/>
        </w:rPr>
      </w:pPr>
      <w:r w:rsidRPr="00490AB8">
        <w:rPr>
          <w:rFonts w:ascii="Arial" w:hAnsi="Arial" w:cs="Arial"/>
          <w:sz w:val="20"/>
          <w:szCs w:val="20"/>
        </w:rPr>
        <w:t>1.</w:t>
      </w:r>
      <w:r w:rsidR="00316DC5" w:rsidRPr="00490AB8">
        <w:rPr>
          <w:rFonts w:ascii="Arial" w:hAnsi="Arial" w:cs="Arial"/>
          <w:sz w:val="20"/>
          <w:szCs w:val="20"/>
        </w:rPr>
        <w:t>2. Os serviços serão prestados de forma parcelada, conforme a programação e o calendário esportivo definido pela Secretaria Municipal responsável, mediante solicitações da Administração</w:t>
      </w:r>
      <w:r w:rsidR="00AC5B0C" w:rsidRPr="00490AB8">
        <w:rPr>
          <w:rFonts w:ascii="Arial" w:hAnsi="Arial" w:cs="Arial"/>
          <w:sz w:val="20"/>
          <w:szCs w:val="20"/>
        </w:rPr>
        <w:t>.</w:t>
      </w:r>
    </w:p>
    <w:p w:rsidR="00EB1B6A" w:rsidRPr="00490AB8" w:rsidRDefault="00316DC5" w:rsidP="00490AB8">
      <w:pPr>
        <w:tabs>
          <w:tab w:val="left" w:pos="738"/>
        </w:tabs>
        <w:spacing w:line="276" w:lineRule="auto"/>
        <w:ind w:right="274"/>
        <w:jc w:val="both"/>
        <w:rPr>
          <w:rFonts w:ascii="Arial" w:hAnsi="Arial" w:cs="Arial"/>
          <w:color w:val="FF0000"/>
          <w:sz w:val="20"/>
          <w:szCs w:val="20"/>
        </w:rPr>
      </w:pPr>
      <w:r w:rsidRPr="00490AB8">
        <w:rPr>
          <w:rFonts w:ascii="Arial" w:hAnsi="Arial" w:cs="Arial"/>
          <w:sz w:val="20"/>
          <w:szCs w:val="20"/>
        </w:rPr>
        <w:t xml:space="preserve">1.3. </w:t>
      </w:r>
      <w:r w:rsidR="00AC5B0C" w:rsidRPr="00490AB8">
        <w:rPr>
          <w:rFonts w:ascii="Arial" w:hAnsi="Arial" w:cs="Arial"/>
          <w:sz w:val="20"/>
          <w:szCs w:val="20"/>
        </w:rPr>
        <w:t xml:space="preserve"> </w:t>
      </w:r>
      <w:r w:rsidRPr="00490AB8">
        <w:rPr>
          <w:rFonts w:ascii="Arial" w:hAnsi="Arial" w:cs="Arial"/>
          <w:sz w:val="20"/>
          <w:szCs w:val="20"/>
        </w:rPr>
        <w:t>A contratada deverá disponibilizar equipe técnica qualificada, em quantidade suficiente para atendimento das modalidades esportivas previstas, garantindo pontualidade, continuidade e regularidade na execução dos eventos</w:t>
      </w:r>
      <w:r w:rsidR="00AC5B0C" w:rsidRPr="00490AB8">
        <w:rPr>
          <w:rFonts w:ascii="Arial" w:hAnsi="Arial" w:cs="Arial"/>
          <w:color w:val="FF0000"/>
          <w:sz w:val="20"/>
          <w:szCs w:val="20"/>
        </w:rPr>
        <w:t>.</w:t>
      </w:r>
    </w:p>
    <w:p w:rsidR="00316DC5" w:rsidRPr="00490AB8" w:rsidRDefault="00316DC5" w:rsidP="00490AB8">
      <w:pPr>
        <w:tabs>
          <w:tab w:val="left" w:pos="738"/>
        </w:tabs>
        <w:spacing w:line="276" w:lineRule="auto"/>
        <w:ind w:right="274"/>
        <w:jc w:val="both"/>
        <w:rPr>
          <w:rFonts w:ascii="Arial" w:hAnsi="Arial" w:cs="Arial"/>
          <w:sz w:val="20"/>
          <w:szCs w:val="20"/>
        </w:rPr>
      </w:pPr>
      <w:r w:rsidRPr="00490AB8">
        <w:rPr>
          <w:rFonts w:ascii="Arial" w:hAnsi="Arial" w:cs="Arial"/>
          <w:sz w:val="20"/>
          <w:szCs w:val="20"/>
        </w:rPr>
        <w:t>1.4. A execução dos serviços ocorrerá nos locais designados pelo Município, sendo de responsabilidade da contratada a organização, logística, deslocamento e substituição de profissionais, quando necessário.</w:t>
      </w:r>
    </w:p>
    <w:p w:rsidR="00EB1B6A" w:rsidRPr="00490AB8" w:rsidRDefault="00EB1B6A" w:rsidP="00490AB8">
      <w:pPr>
        <w:pStyle w:val="Corpodetexto"/>
        <w:spacing w:before="73" w:line="276" w:lineRule="auto"/>
        <w:ind w:left="0"/>
        <w:jc w:val="both"/>
        <w:rPr>
          <w:rFonts w:ascii="Arial" w:hAnsi="Arial" w:cs="Arial"/>
          <w:sz w:val="20"/>
          <w:szCs w:val="20"/>
        </w:rPr>
      </w:pPr>
    </w:p>
    <w:p w:rsidR="00EB1B6A" w:rsidRPr="00490AB8" w:rsidRDefault="00AC5B0C" w:rsidP="00490AB8">
      <w:pPr>
        <w:pStyle w:val="Ttulo2"/>
        <w:numPr>
          <w:ilvl w:val="1"/>
          <w:numId w:val="21"/>
        </w:numPr>
        <w:tabs>
          <w:tab w:val="left" w:pos="712"/>
        </w:tabs>
        <w:spacing w:line="276" w:lineRule="auto"/>
        <w:ind w:left="426" w:hanging="426"/>
        <w:jc w:val="both"/>
        <w:rPr>
          <w:sz w:val="20"/>
          <w:szCs w:val="20"/>
        </w:rPr>
      </w:pPr>
      <w:r w:rsidRPr="00490AB8">
        <w:rPr>
          <w:sz w:val="20"/>
          <w:szCs w:val="20"/>
        </w:rPr>
        <w:t>Da</w:t>
      </w:r>
      <w:r w:rsidRPr="00490AB8">
        <w:rPr>
          <w:spacing w:val="-4"/>
          <w:sz w:val="20"/>
          <w:szCs w:val="20"/>
        </w:rPr>
        <w:t xml:space="preserve"> </w:t>
      </w:r>
      <w:r w:rsidRPr="00490AB8">
        <w:rPr>
          <w:sz w:val="20"/>
          <w:szCs w:val="20"/>
        </w:rPr>
        <w:t>Vigência</w:t>
      </w:r>
      <w:r w:rsidRPr="00490AB8">
        <w:rPr>
          <w:spacing w:val="-1"/>
          <w:sz w:val="20"/>
          <w:szCs w:val="20"/>
        </w:rPr>
        <w:t xml:space="preserve"> </w:t>
      </w:r>
      <w:r w:rsidRPr="00490AB8">
        <w:rPr>
          <w:sz w:val="20"/>
          <w:szCs w:val="20"/>
        </w:rPr>
        <w:t>da</w:t>
      </w:r>
      <w:r w:rsidRPr="00490AB8">
        <w:rPr>
          <w:spacing w:val="-6"/>
          <w:sz w:val="20"/>
          <w:szCs w:val="20"/>
        </w:rPr>
        <w:t xml:space="preserve"> </w:t>
      </w:r>
      <w:r w:rsidRPr="00490AB8">
        <w:rPr>
          <w:sz w:val="20"/>
          <w:szCs w:val="20"/>
        </w:rPr>
        <w:t>Contratação</w:t>
      </w:r>
      <w:r w:rsidRPr="00490AB8">
        <w:rPr>
          <w:spacing w:val="-6"/>
          <w:sz w:val="20"/>
          <w:szCs w:val="20"/>
        </w:rPr>
        <w:t xml:space="preserve"> </w:t>
      </w:r>
      <w:r w:rsidRPr="00490AB8">
        <w:rPr>
          <w:sz w:val="20"/>
          <w:szCs w:val="20"/>
        </w:rPr>
        <w:t>e</w:t>
      </w:r>
      <w:r w:rsidRPr="00490AB8">
        <w:rPr>
          <w:spacing w:val="-3"/>
          <w:sz w:val="20"/>
          <w:szCs w:val="20"/>
        </w:rPr>
        <w:t xml:space="preserve"> </w:t>
      </w:r>
      <w:r w:rsidRPr="00490AB8">
        <w:rPr>
          <w:sz w:val="20"/>
          <w:szCs w:val="20"/>
        </w:rPr>
        <w:t>da</w:t>
      </w:r>
      <w:r w:rsidRPr="00490AB8">
        <w:rPr>
          <w:spacing w:val="-2"/>
          <w:sz w:val="20"/>
          <w:szCs w:val="20"/>
        </w:rPr>
        <w:t xml:space="preserve"> </w:t>
      </w:r>
      <w:r w:rsidRPr="00490AB8">
        <w:rPr>
          <w:sz w:val="20"/>
          <w:szCs w:val="20"/>
        </w:rPr>
        <w:t>Atualização</w:t>
      </w:r>
      <w:r w:rsidRPr="00490AB8">
        <w:rPr>
          <w:spacing w:val="-3"/>
          <w:sz w:val="20"/>
          <w:szCs w:val="20"/>
        </w:rPr>
        <w:t xml:space="preserve"> </w:t>
      </w:r>
      <w:r w:rsidRPr="00490AB8">
        <w:rPr>
          <w:sz w:val="20"/>
          <w:szCs w:val="20"/>
        </w:rPr>
        <w:t>dos</w:t>
      </w:r>
      <w:r w:rsidRPr="00490AB8">
        <w:rPr>
          <w:spacing w:val="-2"/>
          <w:sz w:val="20"/>
          <w:szCs w:val="20"/>
        </w:rPr>
        <w:t xml:space="preserve"> Preços</w:t>
      </w:r>
    </w:p>
    <w:p w:rsidR="001542E5" w:rsidRPr="00490AB8" w:rsidRDefault="004B0AF9" w:rsidP="00490AB8">
      <w:pPr>
        <w:pStyle w:val="PargrafodaLista"/>
        <w:numPr>
          <w:ilvl w:val="2"/>
          <w:numId w:val="21"/>
        </w:numPr>
        <w:tabs>
          <w:tab w:val="left" w:pos="709"/>
        </w:tabs>
        <w:spacing w:line="276" w:lineRule="auto"/>
        <w:ind w:left="426" w:right="275" w:hanging="426"/>
        <w:rPr>
          <w:rFonts w:ascii="Arial" w:hAnsi="Arial" w:cs="Arial"/>
          <w:b/>
          <w:sz w:val="20"/>
          <w:szCs w:val="20"/>
        </w:rPr>
      </w:pPr>
      <w:r w:rsidRPr="00490AB8">
        <w:rPr>
          <w:rFonts w:ascii="Arial" w:hAnsi="Arial" w:cs="Arial"/>
          <w:b/>
          <w:sz w:val="20"/>
          <w:szCs w:val="20"/>
        </w:rPr>
        <w:t>Da vigência da contratação:</w:t>
      </w:r>
    </w:p>
    <w:p w:rsidR="004B0AF9" w:rsidRPr="00490AB8" w:rsidRDefault="004B0AF9" w:rsidP="00490AB8">
      <w:pPr>
        <w:tabs>
          <w:tab w:val="left" w:pos="931"/>
        </w:tabs>
        <w:spacing w:line="276" w:lineRule="auto"/>
        <w:ind w:right="275"/>
        <w:jc w:val="both"/>
        <w:rPr>
          <w:rFonts w:ascii="Arial" w:hAnsi="Arial" w:cs="Arial"/>
          <w:sz w:val="20"/>
          <w:szCs w:val="20"/>
        </w:rPr>
      </w:pPr>
      <w:r w:rsidRPr="00490AB8">
        <w:rPr>
          <w:rFonts w:ascii="Arial" w:hAnsi="Arial" w:cs="Arial"/>
          <w:sz w:val="20"/>
          <w:szCs w:val="20"/>
        </w:rPr>
        <w:t>A contratação terá vigência de até 12 (doze) meses, contados a p</w:t>
      </w:r>
      <w:r w:rsidR="004D451F" w:rsidRPr="00490AB8">
        <w:rPr>
          <w:rFonts w:ascii="Arial" w:hAnsi="Arial" w:cs="Arial"/>
          <w:sz w:val="20"/>
          <w:szCs w:val="20"/>
        </w:rPr>
        <w:t xml:space="preserve">artir da assinatura do contrato </w:t>
      </w:r>
      <w:r w:rsidRPr="00490AB8">
        <w:rPr>
          <w:rFonts w:ascii="Arial" w:hAnsi="Arial" w:cs="Arial"/>
          <w:sz w:val="20"/>
          <w:szCs w:val="20"/>
        </w:rPr>
        <w:t>ou emissão da ordem de serviço, podendo ser prorrogada, se necessário, nos termos da Lei Federal nº 14.133/2021, desde que comprovada a vantajosidade para a Administração e a continuidade da necessidade dos serviços de arbitragem esportiva.</w:t>
      </w:r>
    </w:p>
    <w:p w:rsidR="004B0AF9" w:rsidRPr="00490AB8" w:rsidRDefault="004B0AF9" w:rsidP="00490AB8">
      <w:pPr>
        <w:tabs>
          <w:tab w:val="left" w:pos="931"/>
        </w:tabs>
        <w:spacing w:line="276" w:lineRule="auto"/>
        <w:ind w:right="275"/>
        <w:jc w:val="both"/>
        <w:rPr>
          <w:rFonts w:ascii="Arial" w:hAnsi="Arial" w:cs="Arial"/>
          <w:sz w:val="20"/>
          <w:szCs w:val="20"/>
        </w:rPr>
      </w:pPr>
      <w:r w:rsidRPr="00490AB8">
        <w:rPr>
          <w:rFonts w:ascii="Arial" w:hAnsi="Arial" w:cs="Arial"/>
          <w:sz w:val="20"/>
          <w:szCs w:val="20"/>
        </w:rPr>
        <w:t>A execução ocorrerá de forma parcelada, conforme o cale</w:t>
      </w:r>
      <w:r w:rsidR="00EA5AD6" w:rsidRPr="00490AB8">
        <w:rPr>
          <w:rFonts w:ascii="Arial" w:hAnsi="Arial" w:cs="Arial"/>
          <w:sz w:val="20"/>
          <w:szCs w:val="20"/>
        </w:rPr>
        <w:t xml:space="preserve">ndário esportivo municipal e as </w:t>
      </w:r>
      <w:r w:rsidRPr="00490AB8">
        <w:rPr>
          <w:rFonts w:ascii="Arial" w:hAnsi="Arial" w:cs="Arial"/>
          <w:sz w:val="20"/>
          <w:szCs w:val="20"/>
        </w:rPr>
        <w:t>demandas da Secretaria responsável, durante toda a vigência contratual.</w:t>
      </w:r>
    </w:p>
    <w:p w:rsidR="004B0AF9" w:rsidRPr="00490AB8" w:rsidRDefault="004B0AF9" w:rsidP="00490AB8">
      <w:pPr>
        <w:pStyle w:val="PargrafodaLista"/>
        <w:numPr>
          <w:ilvl w:val="2"/>
          <w:numId w:val="21"/>
        </w:numPr>
        <w:tabs>
          <w:tab w:val="left" w:pos="931"/>
        </w:tabs>
        <w:spacing w:line="276" w:lineRule="auto"/>
        <w:ind w:left="426" w:right="275" w:hanging="426"/>
        <w:rPr>
          <w:rFonts w:ascii="Arial" w:hAnsi="Arial" w:cs="Arial"/>
          <w:b/>
          <w:sz w:val="20"/>
          <w:szCs w:val="20"/>
        </w:rPr>
      </w:pPr>
      <w:r w:rsidRPr="00490AB8">
        <w:rPr>
          <w:rFonts w:ascii="Arial" w:hAnsi="Arial" w:cs="Arial"/>
          <w:b/>
          <w:sz w:val="20"/>
          <w:szCs w:val="20"/>
        </w:rPr>
        <w:t>Da atualização dos preços:</w:t>
      </w:r>
    </w:p>
    <w:p w:rsidR="004B0AF9" w:rsidRPr="00490AB8" w:rsidRDefault="004B0AF9" w:rsidP="00490AB8">
      <w:pPr>
        <w:pStyle w:val="PargrafodaLista"/>
        <w:tabs>
          <w:tab w:val="left" w:pos="931"/>
        </w:tabs>
        <w:spacing w:line="276" w:lineRule="auto"/>
        <w:ind w:left="0" w:right="275"/>
        <w:rPr>
          <w:rFonts w:ascii="Arial" w:hAnsi="Arial" w:cs="Arial"/>
          <w:sz w:val="20"/>
          <w:szCs w:val="20"/>
        </w:rPr>
      </w:pPr>
      <w:r w:rsidRPr="00490AB8">
        <w:rPr>
          <w:rFonts w:ascii="Arial" w:hAnsi="Arial" w:cs="Arial"/>
          <w:sz w:val="20"/>
          <w:szCs w:val="20"/>
        </w:rPr>
        <w:t>Os preços contratados poderão ser reajustados após o interregno mínimo de 12 (doze) meses, contados da data-base da proposta ou do orçamento estimado, mediante aplicação de índice oficial a ser definido no instrumento contratual, observada a legislação vigente.</w:t>
      </w:r>
    </w:p>
    <w:p w:rsidR="004B0AF9" w:rsidRPr="00490AB8" w:rsidRDefault="00EA5AD6" w:rsidP="00490AB8">
      <w:pPr>
        <w:pStyle w:val="PargrafodaLista"/>
        <w:tabs>
          <w:tab w:val="left" w:pos="931"/>
        </w:tabs>
        <w:spacing w:line="276" w:lineRule="auto"/>
        <w:ind w:left="0" w:right="275" w:hanging="426"/>
        <w:rPr>
          <w:rFonts w:ascii="Arial" w:hAnsi="Arial" w:cs="Arial"/>
          <w:sz w:val="20"/>
          <w:szCs w:val="20"/>
        </w:rPr>
      </w:pPr>
      <w:r w:rsidRPr="00490AB8">
        <w:rPr>
          <w:rFonts w:ascii="Arial" w:hAnsi="Arial" w:cs="Arial"/>
          <w:sz w:val="20"/>
          <w:szCs w:val="20"/>
        </w:rPr>
        <w:tab/>
      </w:r>
      <w:r w:rsidR="004B0AF9" w:rsidRPr="00490AB8">
        <w:rPr>
          <w:rFonts w:ascii="Arial" w:hAnsi="Arial" w:cs="Arial"/>
          <w:sz w:val="20"/>
          <w:szCs w:val="20"/>
        </w:rPr>
        <w:t>Eventual reequilíbrio econômico-financeiro poderá ser concedido quando comprovada a ocorrência de fatos imprevisíveis ou previsíveis de consequências incalculáveis, que impactem diretamente os custos da execução contratual, nos termos da Lei Federal nº 14.133/2021.</w:t>
      </w:r>
    </w:p>
    <w:p w:rsidR="004B0AF9" w:rsidRPr="00490AB8" w:rsidRDefault="004B0AF9" w:rsidP="00490AB8">
      <w:pPr>
        <w:pStyle w:val="PargrafodaLista"/>
        <w:tabs>
          <w:tab w:val="left" w:pos="931"/>
        </w:tabs>
        <w:spacing w:line="276" w:lineRule="auto"/>
        <w:ind w:left="426" w:right="275" w:hanging="1004"/>
        <w:rPr>
          <w:rFonts w:ascii="Arial" w:hAnsi="Arial" w:cs="Arial"/>
          <w:sz w:val="20"/>
          <w:szCs w:val="20"/>
        </w:rPr>
      </w:pPr>
    </w:p>
    <w:p w:rsidR="00EB1B6A" w:rsidRPr="00490AB8" w:rsidRDefault="00AC5B0C" w:rsidP="00490AB8">
      <w:pPr>
        <w:pStyle w:val="Ttulo1"/>
        <w:numPr>
          <w:ilvl w:val="0"/>
          <w:numId w:val="21"/>
        </w:numPr>
        <w:tabs>
          <w:tab w:val="left" w:pos="529"/>
        </w:tabs>
        <w:spacing w:line="276" w:lineRule="auto"/>
        <w:ind w:left="426" w:hanging="426"/>
        <w:jc w:val="both"/>
        <w:rPr>
          <w:sz w:val="20"/>
          <w:szCs w:val="20"/>
        </w:rPr>
      </w:pPr>
      <w:r w:rsidRPr="00490AB8">
        <w:rPr>
          <w:sz w:val="20"/>
          <w:szCs w:val="20"/>
        </w:rPr>
        <w:t>RAZÕES</w:t>
      </w:r>
      <w:r w:rsidRPr="00490AB8">
        <w:rPr>
          <w:spacing w:val="-8"/>
          <w:sz w:val="20"/>
          <w:szCs w:val="20"/>
        </w:rPr>
        <w:t xml:space="preserve"> </w:t>
      </w:r>
      <w:r w:rsidRPr="00490AB8">
        <w:rPr>
          <w:sz w:val="20"/>
          <w:szCs w:val="20"/>
        </w:rPr>
        <w:t>E</w:t>
      </w:r>
      <w:r w:rsidRPr="00490AB8">
        <w:rPr>
          <w:spacing w:val="-4"/>
          <w:sz w:val="20"/>
          <w:szCs w:val="20"/>
        </w:rPr>
        <w:t xml:space="preserve"> </w:t>
      </w:r>
      <w:r w:rsidRPr="00490AB8">
        <w:rPr>
          <w:sz w:val="20"/>
          <w:szCs w:val="20"/>
        </w:rPr>
        <w:t>EXPOSIÇÃO</w:t>
      </w:r>
      <w:r w:rsidRPr="00490AB8">
        <w:rPr>
          <w:spacing w:val="-2"/>
          <w:sz w:val="20"/>
          <w:szCs w:val="20"/>
        </w:rPr>
        <w:t xml:space="preserve"> </w:t>
      </w:r>
      <w:r w:rsidRPr="00490AB8">
        <w:rPr>
          <w:sz w:val="20"/>
          <w:szCs w:val="20"/>
        </w:rPr>
        <w:t>DA</w:t>
      </w:r>
      <w:r w:rsidRPr="00490AB8">
        <w:rPr>
          <w:spacing w:val="-9"/>
          <w:sz w:val="20"/>
          <w:szCs w:val="20"/>
        </w:rPr>
        <w:t xml:space="preserve"> </w:t>
      </w:r>
      <w:r w:rsidRPr="00490AB8">
        <w:rPr>
          <w:sz w:val="20"/>
          <w:szCs w:val="20"/>
        </w:rPr>
        <w:t>NECESSIDADE</w:t>
      </w:r>
      <w:r w:rsidRPr="00490AB8">
        <w:rPr>
          <w:spacing w:val="-3"/>
          <w:sz w:val="20"/>
          <w:szCs w:val="20"/>
        </w:rPr>
        <w:t xml:space="preserve"> </w:t>
      </w:r>
      <w:r w:rsidRPr="00490AB8">
        <w:rPr>
          <w:sz w:val="20"/>
          <w:szCs w:val="20"/>
        </w:rPr>
        <w:t>DA</w:t>
      </w:r>
      <w:r w:rsidRPr="00490AB8">
        <w:rPr>
          <w:spacing w:val="-8"/>
          <w:sz w:val="20"/>
          <w:szCs w:val="20"/>
        </w:rPr>
        <w:t xml:space="preserve"> </w:t>
      </w:r>
      <w:r w:rsidRPr="00490AB8">
        <w:rPr>
          <w:spacing w:val="-2"/>
          <w:sz w:val="20"/>
          <w:szCs w:val="20"/>
        </w:rPr>
        <w:t>CONTRATAÇÃO</w:t>
      </w:r>
    </w:p>
    <w:p w:rsidR="00AC3D77" w:rsidRPr="00490AB8" w:rsidRDefault="004D451F" w:rsidP="00490AB8">
      <w:pPr>
        <w:tabs>
          <w:tab w:val="left" w:pos="793"/>
        </w:tabs>
        <w:spacing w:line="276" w:lineRule="auto"/>
        <w:ind w:right="275"/>
        <w:jc w:val="both"/>
        <w:rPr>
          <w:rFonts w:ascii="Arial" w:hAnsi="Arial" w:cs="Arial"/>
          <w:sz w:val="20"/>
          <w:szCs w:val="20"/>
        </w:rPr>
      </w:pPr>
      <w:r w:rsidRPr="00490AB8">
        <w:rPr>
          <w:rFonts w:ascii="Arial" w:hAnsi="Arial" w:cs="Arial"/>
          <w:sz w:val="20"/>
          <w:szCs w:val="20"/>
        </w:rPr>
        <w:t xml:space="preserve">A contratação de empresa especializada para prestação de serviços de arbitragem esportiva justifica-se </w:t>
      </w:r>
      <w:r w:rsidRPr="00490AB8">
        <w:rPr>
          <w:rFonts w:ascii="Arial" w:hAnsi="Arial" w:cs="Arial"/>
          <w:sz w:val="20"/>
          <w:szCs w:val="20"/>
        </w:rPr>
        <w:lastRenderedPageBreak/>
        <w:t>pela necessidade de assegurar a adequada realização das competições, campeonatos, torneios e demais eventos esportivos promovidos pelo Município de Matutina - MG.</w:t>
      </w:r>
    </w:p>
    <w:p w:rsidR="004D451F" w:rsidRPr="00490AB8" w:rsidRDefault="004D451F" w:rsidP="00490AB8">
      <w:pPr>
        <w:tabs>
          <w:tab w:val="left" w:pos="793"/>
        </w:tabs>
        <w:spacing w:line="276" w:lineRule="auto"/>
        <w:ind w:right="275"/>
        <w:jc w:val="both"/>
        <w:rPr>
          <w:rFonts w:ascii="Arial" w:hAnsi="Arial" w:cs="Arial"/>
          <w:sz w:val="20"/>
          <w:szCs w:val="20"/>
        </w:rPr>
      </w:pPr>
      <w:r w:rsidRPr="00490AB8">
        <w:rPr>
          <w:rFonts w:ascii="Arial" w:hAnsi="Arial" w:cs="Arial"/>
          <w:sz w:val="20"/>
          <w:szCs w:val="20"/>
        </w:rPr>
        <w:t>A Administração Municipal não dispõe, em seu quadro permanente, de profissionais suficientes e especializados para a execução das atividades de arbitragem, mesária e controle técnico das partidas, sendo indispensável a contratação de equipe qualificada para garantir a regularidade, imparcialidade e observância das regras oficiais das modalidades esportivas.</w:t>
      </w:r>
    </w:p>
    <w:p w:rsidR="004D451F" w:rsidRPr="00490AB8" w:rsidRDefault="004D451F" w:rsidP="00490AB8">
      <w:pPr>
        <w:tabs>
          <w:tab w:val="left" w:pos="793"/>
        </w:tabs>
        <w:spacing w:line="276" w:lineRule="auto"/>
        <w:ind w:right="275"/>
        <w:jc w:val="both"/>
        <w:rPr>
          <w:rFonts w:ascii="Arial" w:hAnsi="Arial" w:cs="Arial"/>
          <w:sz w:val="20"/>
          <w:szCs w:val="20"/>
        </w:rPr>
      </w:pPr>
      <w:r w:rsidRPr="00490AB8">
        <w:rPr>
          <w:rFonts w:ascii="Arial" w:hAnsi="Arial" w:cs="Arial"/>
          <w:sz w:val="20"/>
          <w:szCs w:val="20"/>
        </w:rPr>
        <w:t>A ausência desses serviços comprometeria a execução do calendário esportivo municipal, podendo ocasionar atrasos, cancelamentos de partidas e prejuízos à continuidade das atividades esportivas, com impacto direto na promoção do esporte, lazer e integração social da população.</w:t>
      </w:r>
    </w:p>
    <w:p w:rsidR="004D451F" w:rsidRPr="00490AB8" w:rsidRDefault="004D451F" w:rsidP="00490AB8">
      <w:pPr>
        <w:tabs>
          <w:tab w:val="left" w:pos="793"/>
        </w:tabs>
        <w:spacing w:line="276" w:lineRule="auto"/>
        <w:ind w:right="275"/>
        <w:jc w:val="both"/>
        <w:rPr>
          <w:rFonts w:ascii="Arial" w:hAnsi="Arial" w:cs="Arial"/>
          <w:sz w:val="20"/>
          <w:szCs w:val="20"/>
        </w:rPr>
      </w:pPr>
      <w:r w:rsidRPr="00490AB8">
        <w:rPr>
          <w:rFonts w:ascii="Arial" w:hAnsi="Arial" w:cs="Arial"/>
          <w:sz w:val="20"/>
          <w:szCs w:val="20"/>
        </w:rPr>
        <w:t>Assim sendo, a contratação atende ao interesse público, contribuindo para a organização dos eventos esportivos, melhoria da qualidade técnica das competições e fortalecimento das políticas municipais de esporte e lazer, em conformidade com a Lei Federal nº 14.133/2021.</w:t>
      </w:r>
    </w:p>
    <w:p w:rsidR="004B0AF9" w:rsidRPr="00490AB8" w:rsidRDefault="004B0AF9" w:rsidP="00490AB8">
      <w:pPr>
        <w:tabs>
          <w:tab w:val="left" w:pos="793"/>
        </w:tabs>
        <w:spacing w:line="276" w:lineRule="auto"/>
        <w:ind w:left="426" w:right="275" w:hanging="1004"/>
        <w:jc w:val="both"/>
        <w:rPr>
          <w:rFonts w:ascii="Arial" w:hAnsi="Arial" w:cs="Arial"/>
          <w:sz w:val="20"/>
          <w:szCs w:val="20"/>
        </w:rPr>
      </w:pPr>
    </w:p>
    <w:p w:rsidR="00EB1B6A" w:rsidRPr="00490AB8" w:rsidRDefault="00AC5B0C" w:rsidP="00490AB8">
      <w:pPr>
        <w:pStyle w:val="Ttulo1"/>
        <w:numPr>
          <w:ilvl w:val="0"/>
          <w:numId w:val="21"/>
        </w:numPr>
        <w:tabs>
          <w:tab w:val="left" w:pos="529"/>
        </w:tabs>
        <w:spacing w:line="276" w:lineRule="auto"/>
        <w:ind w:left="426" w:hanging="426"/>
        <w:jc w:val="both"/>
        <w:rPr>
          <w:sz w:val="20"/>
          <w:szCs w:val="20"/>
        </w:rPr>
      </w:pPr>
      <w:r w:rsidRPr="00490AB8">
        <w:rPr>
          <w:sz w:val="20"/>
          <w:szCs w:val="20"/>
        </w:rPr>
        <w:t>CICLO</w:t>
      </w:r>
      <w:r w:rsidRPr="00490AB8">
        <w:rPr>
          <w:spacing w:val="-3"/>
          <w:sz w:val="20"/>
          <w:szCs w:val="20"/>
        </w:rPr>
        <w:t xml:space="preserve"> </w:t>
      </w:r>
      <w:r w:rsidRPr="00490AB8">
        <w:rPr>
          <w:sz w:val="20"/>
          <w:szCs w:val="20"/>
        </w:rPr>
        <w:t>DO</w:t>
      </w:r>
      <w:r w:rsidRPr="00490AB8">
        <w:rPr>
          <w:spacing w:val="-4"/>
          <w:sz w:val="20"/>
          <w:szCs w:val="20"/>
        </w:rPr>
        <w:t xml:space="preserve"> </w:t>
      </w:r>
      <w:r w:rsidRPr="00490AB8">
        <w:rPr>
          <w:sz w:val="20"/>
          <w:szCs w:val="20"/>
        </w:rPr>
        <w:t>OBJETO</w:t>
      </w:r>
      <w:r w:rsidRPr="00490AB8">
        <w:rPr>
          <w:spacing w:val="-5"/>
          <w:sz w:val="20"/>
          <w:szCs w:val="20"/>
        </w:rPr>
        <w:t xml:space="preserve"> </w:t>
      </w:r>
      <w:r w:rsidRPr="00490AB8">
        <w:rPr>
          <w:sz w:val="20"/>
          <w:szCs w:val="20"/>
        </w:rPr>
        <w:t>E</w:t>
      </w:r>
      <w:r w:rsidRPr="00490AB8">
        <w:rPr>
          <w:spacing w:val="-3"/>
          <w:sz w:val="20"/>
          <w:szCs w:val="20"/>
        </w:rPr>
        <w:t xml:space="preserve"> </w:t>
      </w:r>
      <w:r w:rsidRPr="00490AB8">
        <w:rPr>
          <w:sz w:val="20"/>
          <w:szCs w:val="20"/>
        </w:rPr>
        <w:t>DESCRIÇÃO</w:t>
      </w:r>
      <w:r w:rsidRPr="00490AB8">
        <w:rPr>
          <w:spacing w:val="-3"/>
          <w:sz w:val="20"/>
          <w:szCs w:val="20"/>
        </w:rPr>
        <w:t xml:space="preserve"> </w:t>
      </w:r>
      <w:r w:rsidRPr="00490AB8">
        <w:rPr>
          <w:sz w:val="20"/>
          <w:szCs w:val="20"/>
        </w:rPr>
        <w:t>DA</w:t>
      </w:r>
      <w:r w:rsidRPr="00490AB8">
        <w:rPr>
          <w:spacing w:val="-11"/>
          <w:sz w:val="20"/>
          <w:szCs w:val="20"/>
        </w:rPr>
        <w:t xml:space="preserve"> </w:t>
      </w:r>
      <w:r w:rsidRPr="00490AB8">
        <w:rPr>
          <w:sz w:val="20"/>
          <w:szCs w:val="20"/>
        </w:rPr>
        <w:t>SOLUÇÃO</w:t>
      </w:r>
      <w:r w:rsidRPr="00490AB8">
        <w:rPr>
          <w:spacing w:val="3"/>
          <w:sz w:val="20"/>
          <w:szCs w:val="20"/>
        </w:rPr>
        <w:t xml:space="preserve"> </w:t>
      </w:r>
      <w:r w:rsidRPr="00490AB8">
        <w:rPr>
          <w:spacing w:val="-2"/>
          <w:sz w:val="20"/>
          <w:szCs w:val="20"/>
        </w:rPr>
        <w:t>ADEQUADA</w:t>
      </w:r>
    </w:p>
    <w:p w:rsidR="008D223E" w:rsidRPr="00490AB8" w:rsidRDefault="004D451F" w:rsidP="00490AB8">
      <w:pPr>
        <w:tabs>
          <w:tab w:val="left" w:pos="808"/>
        </w:tabs>
        <w:spacing w:line="276" w:lineRule="auto"/>
        <w:ind w:left="426" w:right="274" w:hanging="426"/>
        <w:jc w:val="both"/>
        <w:rPr>
          <w:rFonts w:ascii="Arial" w:hAnsi="Arial" w:cs="Arial"/>
          <w:sz w:val="20"/>
          <w:szCs w:val="20"/>
        </w:rPr>
      </w:pPr>
      <w:r w:rsidRPr="00490AB8">
        <w:rPr>
          <w:rFonts w:ascii="Arial" w:hAnsi="Arial" w:cs="Arial"/>
          <w:sz w:val="20"/>
          <w:szCs w:val="20"/>
        </w:rPr>
        <w:t xml:space="preserve">3.1. </w:t>
      </w:r>
      <w:r w:rsidRPr="00490AB8">
        <w:rPr>
          <w:rFonts w:ascii="Arial" w:hAnsi="Arial" w:cs="Arial"/>
          <w:b/>
          <w:sz w:val="20"/>
          <w:szCs w:val="20"/>
        </w:rPr>
        <w:t>Ciclo do objeto:</w:t>
      </w:r>
    </w:p>
    <w:p w:rsidR="004D451F" w:rsidRPr="00490AB8" w:rsidRDefault="004D451F" w:rsidP="00490AB8">
      <w:pPr>
        <w:tabs>
          <w:tab w:val="left" w:pos="808"/>
        </w:tabs>
        <w:spacing w:line="276" w:lineRule="auto"/>
        <w:ind w:right="274"/>
        <w:jc w:val="both"/>
        <w:rPr>
          <w:rFonts w:ascii="Arial" w:hAnsi="Arial" w:cs="Arial"/>
          <w:sz w:val="20"/>
          <w:szCs w:val="20"/>
        </w:rPr>
      </w:pPr>
      <w:r w:rsidRPr="00490AB8">
        <w:rPr>
          <w:rFonts w:ascii="Arial" w:hAnsi="Arial" w:cs="Arial"/>
          <w:sz w:val="20"/>
          <w:szCs w:val="20"/>
        </w:rPr>
        <w:t>O ciclo do objeto compreende todas as etapas necessárias à execução dos serviços de arbitragem esportiva, iniciando-se com a solicitação da Administração para realização dos eventos esportivos, passando pela escalação e mobilização da equipe de arbitragem, execução dos serviços nos locais das competições, registro das ocorrências e encerramento das partidas, até a consolidação de relatórios e validação dos serviços prestados para fins de pagamento.</w:t>
      </w:r>
    </w:p>
    <w:p w:rsidR="004D451F" w:rsidRPr="00490AB8" w:rsidRDefault="00EA5AD6" w:rsidP="00490AB8">
      <w:pPr>
        <w:tabs>
          <w:tab w:val="left" w:pos="808"/>
        </w:tabs>
        <w:spacing w:line="276" w:lineRule="auto"/>
        <w:ind w:right="274" w:hanging="142"/>
        <w:jc w:val="both"/>
        <w:rPr>
          <w:rFonts w:ascii="Arial" w:hAnsi="Arial" w:cs="Arial"/>
          <w:sz w:val="20"/>
          <w:szCs w:val="20"/>
        </w:rPr>
      </w:pPr>
      <w:r w:rsidRPr="00490AB8">
        <w:rPr>
          <w:rFonts w:ascii="Arial" w:hAnsi="Arial" w:cs="Arial"/>
          <w:sz w:val="20"/>
          <w:szCs w:val="20"/>
        </w:rPr>
        <w:tab/>
        <w:t>Durante a vigência contratual, as demandas serão apresentadas de forma parcelada, conforme o calendário esportivo municipal, devendo a contratada atender às solicitações dentro dos prazos estabelecidos.</w:t>
      </w:r>
    </w:p>
    <w:p w:rsidR="00EA5AD6" w:rsidRPr="00490AB8" w:rsidRDefault="00EA5AD6" w:rsidP="00490AB8">
      <w:pPr>
        <w:tabs>
          <w:tab w:val="left" w:pos="808"/>
        </w:tabs>
        <w:spacing w:line="276" w:lineRule="auto"/>
        <w:ind w:right="274" w:hanging="142"/>
        <w:jc w:val="both"/>
        <w:rPr>
          <w:rFonts w:ascii="Arial" w:hAnsi="Arial" w:cs="Arial"/>
          <w:sz w:val="20"/>
          <w:szCs w:val="20"/>
        </w:rPr>
      </w:pPr>
    </w:p>
    <w:p w:rsidR="00EA5AD6" w:rsidRPr="00490AB8" w:rsidRDefault="00EA5AD6" w:rsidP="00490AB8">
      <w:pPr>
        <w:tabs>
          <w:tab w:val="left" w:pos="808"/>
        </w:tabs>
        <w:spacing w:line="276" w:lineRule="auto"/>
        <w:ind w:right="274" w:hanging="142"/>
        <w:jc w:val="both"/>
        <w:rPr>
          <w:rFonts w:ascii="Arial" w:hAnsi="Arial" w:cs="Arial"/>
          <w:b/>
          <w:sz w:val="20"/>
          <w:szCs w:val="20"/>
        </w:rPr>
      </w:pPr>
      <w:r w:rsidRPr="00490AB8">
        <w:rPr>
          <w:rFonts w:ascii="Arial" w:hAnsi="Arial" w:cs="Arial"/>
          <w:b/>
          <w:sz w:val="20"/>
          <w:szCs w:val="20"/>
        </w:rPr>
        <w:tab/>
        <w:t>3.2. Descrição da solução adequada:</w:t>
      </w:r>
    </w:p>
    <w:p w:rsidR="004D451F" w:rsidRPr="00490AB8" w:rsidRDefault="00EA5AD6" w:rsidP="00490AB8">
      <w:pPr>
        <w:tabs>
          <w:tab w:val="left" w:pos="808"/>
        </w:tabs>
        <w:spacing w:line="276" w:lineRule="auto"/>
        <w:ind w:right="274" w:hanging="142"/>
        <w:jc w:val="both"/>
        <w:rPr>
          <w:rFonts w:ascii="Arial" w:hAnsi="Arial" w:cs="Arial"/>
          <w:sz w:val="20"/>
          <w:szCs w:val="20"/>
        </w:rPr>
      </w:pPr>
      <w:r w:rsidRPr="00490AB8">
        <w:rPr>
          <w:rFonts w:ascii="Arial" w:hAnsi="Arial" w:cs="Arial"/>
          <w:sz w:val="20"/>
          <w:szCs w:val="20"/>
        </w:rPr>
        <w:tab/>
        <w:t>A solução mais adequada consiste na contratação de empresa especializada para fornecimento contínuo e sob demanda de equipe de arbitragem esportiva, composta por árbitros, mesários, anotadores e cronometristas, garantindo a execução regular das competições promovidas pelo Município.</w:t>
      </w:r>
    </w:p>
    <w:p w:rsidR="00EA5AD6" w:rsidRPr="00490AB8" w:rsidRDefault="00EA5AD6" w:rsidP="00490AB8">
      <w:pPr>
        <w:tabs>
          <w:tab w:val="left" w:pos="808"/>
        </w:tabs>
        <w:spacing w:line="276" w:lineRule="auto"/>
        <w:ind w:right="274" w:hanging="142"/>
        <w:jc w:val="both"/>
        <w:rPr>
          <w:rFonts w:ascii="Arial" w:hAnsi="Arial" w:cs="Arial"/>
          <w:sz w:val="20"/>
          <w:szCs w:val="20"/>
        </w:rPr>
      </w:pPr>
      <w:r w:rsidRPr="00490AB8">
        <w:rPr>
          <w:rFonts w:ascii="Arial" w:hAnsi="Arial" w:cs="Arial"/>
          <w:sz w:val="20"/>
          <w:szCs w:val="20"/>
        </w:rPr>
        <w:tab/>
        <w:t>A empresa contratada será responsável pela gestão da equipe, substituições quando necessárias, organização logística e cumprimento das regras oficiais de cada modalidade esportiva, assegurando qualidade técnica, imparcialidade e continuidade dos serviços.</w:t>
      </w:r>
    </w:p>
    <w:p w:rsidR="00EA5AD6" w:rsidRPr="00490AB8" w:rsidRDefault="00EA5AD6" w:rsidP="00490AB8">
      <w:pPr>
        <w:tabs>
          <w:tab w:val="left" w:pos="808"/>
        </w:tabs>
        <w:spacing w:line="276" w:lineRule="auto"/>
        <w:ind w:right="274" w:hanging="142"/>
        <w:jc w:val="both"/>
        <w:rPr>
          <w:rFonts w:ascii="Arial" w:hAnsi="Arial" w:cs="Arial"/>
          <w:sz w:val="20"/>
          <w:szCs w:val="20"/>
        </w:rPr>
      </w:pPr>
      <w:r w:rsidRPr="00490AB8">
        <w:rPr>
          <w:rFonts w:ascii="Arial" w:hAnsi="Arial" w:cs="Arial"/>
          <w:sz w:val="20"/>
          <w:szCs w:val="20"/>
        </w:rPr>
        <w:tab/>
        <w:t>Essa solução garante maior eficiência operacional, padronização dos serviços e redução de riscos de interrupção dos eventos esportivos, atendendo ao interesse público e às disposições da Lei Federal nº 14.133/2021.</w:t>
      </w:r>
    </w:p>
    <w:p w:rsidR="00EA5AD6" w:rsidRPr="00490AB8" w:rsidRDefault="00EA5AD6" w:rsidP="00490AB8">
      <w:pPr>
        <w:tabs>
          <w:tab w:val="left" w:pos="808"/>
        </w:tabs>
        <w:spacing w:line="276" w:lineRule="auto"/>
        <w:ind w:right="274"/>
        <w:jc w:val="both"/>
        <w:rPr>
          <w:rFonts w:ascii="Arial" w:hAnsi="Arial" w:cs="Arial"/>
          <w:sz w:val="20"/>
          <w:szCs w:val="20"/>
        </w:rPr>
      </w:pPr>
    </w:p>
    <w:p w:rsidR="00EB1B6A" w:rsidRPr="00490AB8" w:rsidRDefault="00AC5B0C" w:rsidP="00490AB8">
      <w:pPr>
        <w:pStyle w:val="Ttulo1"/>
        <w:numPr>
          <w:ilvl w:val="0"/>
          <w:numId w:val="21"/>
        </w:numPr>
        <w:tabs>
          <w:tab w:val="left" w:pos="284"/>
        </w:tabs>
        <w:spacing w:line="276" w:lineRule="auto"/>
        <w:ind w:left="0" w:firstLine="0"/>
        <w:jc w:val="both"/>
        <w:rPr>
          <w:sz w:val="20"/>
          <w:szCs w:val="20"/>
        </w:rPr>
      </w:pPr>
      <w:r w:rsidRPr="00490AB8">
        <w:rPr>
          <w:sz w:val="20"/>
          <w:szCs w:val="20"/>
        </w:rPr>
        <w:t>REQUISITOS</w:t>
      </w:r>
      <w:r w:rsidRPr="00490AB8">
        <w:rPr>
          <w:spacing w:val="-9"/>
          <w:sz w:val="20"/>
          <w:szCs w:val="20"/>
        </w:rPr>
        <w:t xml:space="preserve"> </w:t>
      </w:r>
      <w:r w:rsidRPr="00490AB8">
        <w:rPr>
          <w:sz w:val="20"/>
          <w:szCs w:val="20"/>
        </w:rPr>
        <w:t>PARA</w:t>
      </w:r>
      <w:r w:rsidRPr="00490AB8">
        <w:rPr>
          <w:spacing w:val="-7"/>
          <w:sz w:val="20"/>
          <w:szCs w:val="20"/>
        </w:rPr>
        <w:t xml:space="preserve"> </w:t>
      </w:r>
      <w:r w:rsidRPr="00490AB8">
        <w:rPr>
          <w:sz w:val="20"/>
          <w:szCs w:val="20"/>
        </w:rPr>
        <w:t>O</w:t>
      </w:r>
      <w:r w:rsidRPr="00490AB8">
        <w:rPr>
          <w:spacing w:val="-2"/>
          <w:sz w:val="20"/>
          <w:szCs w:val="20"/>
        </w:rPr>
        <w:t xml:space="preserve"> </w:t>
      </w:r>
      <w:r w:rsidRPr="00490AB8">
        <w:rPr>
          <w:sz w:val="20"/>
          <w:szCs w:val="20"/>
        </w:rPr>
        <w:t>PROCEDIMENTO</w:t>
      </w:r>
      <w:r w:rsidRPr="00490AB8">
        <w:rPr>
          <w:spacing w:val="-3"/>
          <w:sz w:val="20"/>
          <w:szCs w:val="20"/>
        </w:rPr>
        <w:t xml:space="preserve"> </w:t>
      </w:r>
      <w:r w:rsidRPr="00490AB8">
        <w:rPr>
          <w:sz w:val="20"/>
          <w:szCs w:val="20"/>
        </w:rPr>
        <w:t>DA</w:t>
      </w:r>
      <w:r w:rsidRPr="00490AB8">
        <w:rPr>
          <w:spacing w:val="-9"/>
          <w:sz w:val="20"/>
          <w:szCs w:val="20"/>
        </w:rPr>
        <w:t xml:space="preserve"> </w:t>
      </w:r>
      <w:r w:rsidRPr="00490AB8">
        <w:rPr>
          <w:spacing w:val="-2"/>
          <w:sz w:val="20"/>
          <w:szCs w:val="20"/>
        </w:rPr>
        <w:t>CONTRATAÇÃO</w:t>
      </w:r>
    </w:p>
    <w:p w:rsidR="00EB1B6A" w:rsidRPr="00490AB8" w:rsidRDefault="00AC5B0C" w:rsidP="00490AB8">
      <w:pPr>
        <w:pStyle w:val="Ttulo2"/>
        <w:numPr>
          <w:ilvl w:val="1"/>
          <w:numId w:val="13"/>
        </w:numPr>
        <w:tabs>
          <w:tab w:val="left" w:pos="426"/>
        </w:tabs>
        <w:spacing w:line="276" w:lineRule="auto"/>
        <w:ind w:hanging="284"/>
        <w:jc w:val="both"/>
        <w:rPr>
          <w:sz w:val="20"/>
          <w:szCs w:val="20"/>
        </w:rPr>
      </w:pPr>
      <w:r w:rsidRPr="00490AB8">
        <w:rPr>
          <w:sz w:val="20"/>
          <w:szCs w:val="20"/>
        </w:rPr>
        <w:t>Da</w:t>
      </w:r>
      <w:r w:rsidRPr="00490AB8">
        <w:rPr>
          <w:spacing w:val="-3"/>
          <w:sz w:val="20"/>
          <w:szCs w:val="20"/>
        </w:rPr>
        <w:t xml:space="preserve"> </w:t>
      </w:r>
      <w:r w:rsidRPr="00490AB8">
        <w:rPr>
          <w:sz w:val="20"/>
          <w:szCs w:val="20"/>
        </w:rPr>
        <w:t>Necessidade</w:t>
      </w:r>
      <w:r w:rsidRPr="00490AB8">
        <w:rPr>
          <w:spacing w:val="-6"/>
          <w:sz w:val="20"/>
          <w:szCs w:val="20"/>
        </w:rPr>
        <w:t xml:space="preserve"> </w:t>
      </w:r>
      <w:r w:rsidRPr="00490AB8">
        <w:rPr>
          <w:sz w:val="20"/>
          <w:szCs w:val="20"/>
        </w:rPr>
        <w:t>ou</w:t>
      </w:r>
      <w:r w:rsidRPr="00490AB8">
        <w:rPr>
          <w:spacing w:val="-6"/>
          <w:sz w:val="20"/>
          <w:szCs w:val="20"/>
        </w:rPr>
        <w:t xml:space="preserve"> </w:t>
      </w:r>
      <w:r w:rsidRPr="00490AB8">
        <w:rPr>
          <w:sz w:val="20"/>
          <w:szCs w:val="20"/>
        </w:rPr>
        <w:t>Conveniência</w:t>
      </w:r>
      <w:r w:rsidRPr="00490AB8">
        <w:rPr>
          <w:spacing w:val="-1"/>
          <w:sz w:val="20"/>
          <w:szCs w:val="20"/>
        </w:rPr>
        <w:t xml:space="preserve"> </w:t>
      </w:r>
      <w:r w:rsidRPr="00490AB8">
        <w:rPr>
          <w:sz w:val="20"/>
          <w:szCs w:val="20"/>
        </w:rPr>
        <w:t>de</w:t>
      </w:r>
      <w:r w:rsidRPr="00490AB8">
        <w:rPr>
          <w:spacing w:val="-6"/>
          <w:sz w:val="20"/>
          <w:szCs w:val="20"/>
        </w:rPr>
        <w:t xml:space="preserve"> </w:t>
      </w:r>
      <w:r w:rsidRPr="00490AB8">
        <w:rPr>
          <w:sz w:val="20"/>
          <w:szCs w:val="20"/>
        </w:rPr>
        <w:t>Vistoria</w:t>
      </w:r>
      <w:r w:rsidRPr="00490AB8">
        <w:rPr>
          <w:spacing w:val="-2"/>
          <w:sz w:val="20"/>
          <w:szCs w:val="20"/>
        </w:rPr>
        <w:t xml:space="preserve"> Técnica</w:t>
      </w:r>
    </w:p>
    <w:p w:rsidR="00EB1B6A" w:rsidRPr="00490AB8" w:rsidRDefault="00EA5AD6" w:rsidP="00490AB8">
      <w:pPr>
        <w:spacing w:before="2" w:line="276" w:lineRule="auto"/>
        <w:ind w:right="274"/>
        <w:jc w:val="both"/>
        <w:rPr>
          <w:rFonts w:ascii="Arial" w:hAnsi="Arial" w:cs="Arial"/>
          <w:sz w:val="20"/>
          <w:szCs w:val="20"/>
        </w:rPr>
      </w:pPr>
      <w:r w:rsidRPr="00490AB8">
        <w:rPr>
          <w:rFonts w:ascii="Arial" w:hAnsi="Arial" w:cs="Arial"/>
          <w:sz w:val="20"/>
          <w:szCs w:val="20"/>
        </w:rPr>
        <w:t>A realização de vistoria técnica prévia não se mostra, em regra, obrigatória para a participação no processo de contratação de empresa especializada para prestação de serviços de arbitragem esportiva, tendo em vista que o objeto envolve predominantemente a disponibilização de mão de obra qualificada e a execução de serviços em locais previamente definidos pelo Município.</w:t>
      </w:r>
    </w:p>
    <w:p w:rsidR="00EA5AD6" w:rsidRPr="00490AB8" w:rsidRDefault="00EA5AD6" w:rsidP="00490AB8">
      <w:pPr>
        <w:spacing w:before="2" w:line="276" w:lineRule="auto"/>
        <w:ind w:right="274"/>
        <w:jc w:val="both"/>
        <w:rPr>
          <w:rFonts w:ascii="Arial" w:hAnsi="Arial" w:cs="Arial"/>
          <w:sz w:val="20"/>
          <w:szCs w:val="20"/>
        </w:rPr>
      </w:pPr>
      <w:r w:rsidRPr="00490AB8">
        <w:rPr>
          <w:rFonts w:ascii="Arial" w:hAnsi="Arial" w:cs="Arial"/>
          <w:sz w:val="20"/>
          <w:szCs w:val="20"/>
        </w:rPr>
        <w:t>Entretanto, a vistoria poderá ser considerada conveniente e facultativa, caso a Administração entenda necessário o conhecimento prévio dos locais de realização dos eventos esportivos, com vistas ao melhor planejamento logístico, organização das equipes de arbitragem e adequada execução dos serviços.</w:t>
      </w:r>
    </w:p>
    <w:p w:rsidR="00EA5AD6" w:rsidRPr="00490AB8" w:rsidRDefault="00EA5AD6" w:rsidP="00490AB8">
      <w:pPr>
        <w:spacing w:before="2" w:line="276" w:lineRule="auto"/>
        <w:ind w:right="274"/>
        <w:jc w:val="both"/>
        <w:rPr>
          <w:rFonts w:ascii="Arial" w:hAnsi="Arial" w:cs="Arial"/>
          <w:sz w:val="20"/>
          <w:szCs w:val="20"/>
        </w:rPr>
      </w:pPr>
      <w:r w:rsidRPr="00490AB8">
        <w:rPr>
          <w:rFonts w:ascii="Arial" w:hAnsi="Arial" w:cs="Arial"/>
          <w:sz w:val="20"/>
          <w:szCs w:val="20"/>
        </w:rPr>
        <w:t>Nesses casos, a vistoria, quando realizada, tem caráter meramente informativo, não sendo requisito eliminatório para participação no certame, devendo a licitante assumir a responsabilidade por eventual desconhecimento das condições locais, conforme estabelecido no instrumento convocatório.</w:t>
      </w:r>
    </w:p>
    <w:p w:rsidR="00EA5AD6" w:rsidRPr="00490AB8" w:rsidRDefault="00EA5AD6" w:rsidP="00490AB8">
      <w:pPr>
        <w:spacing w:before="2" w:line="276" w:lineRule="auto"/>
        <w:ind w:right="274"/>
        <w:jc w:val="both"/>
        <w:rPr>
          <w:rFonts w:ascii="Arial" w:hAnsi="Arial" w:cs="Arial"/>
          <w:sz w:val="20"/>
          <w:szCs w:val="20"/>
        </w:rPr>
      </w:pPr>
      <w:r w:rsidRPr="00490AB8">
        <w:rPr>
          <w:rFonts w:ascii="Arial" w:hAnsi="Arial" w:cs="Arial"/>
          <w:sz w:val="20"/>
          <w:szCs w:val="20"/>
        </w:rPr>
        <w:t xml:space="preserve">Dessa forma, conclui-se pela </w:t>
      </w:r>
      <w:r w:rsidRPr="00490AB8">
        <w:rPr>
          <w:rStyle w:val="Forte"/>
          <w:rFonts w:ascii="Arial" w:hAnsi="Arial" w:cs="Arial"/>
          <w:sz w:val="20"/>
          <w:szCs w:val="20"/>
        </w:rPr>
        <w:t>dispensa da vistoria obrigatória</w:t>
      </w:r>
      <w:r w:rsidRPr="00490AB8">
        <w:rPr>
          <w:rFonts w:ascii="Arial" w:hAnsi="Arial" w:cs="Arial"/>
          <w:sz w:val="20"/>
          <w:szCs w:val="20"/>
        </w:rPr>
        <w:t>, sem prejuízo da possibilidade de sua realização facultativa, quando julgado pertinente pela Administração.</w:t>
      </w:r>
    </w:p>
    <w:p w:rsidR="00EA5AD6" w:rsidRPr="00490AB8" w:rsidRDefault="00EA5AD6" w:rsidP="00490AB8">
      <w:pPr>
        <w:pStyle w:val="Ttulo2"/>
        <w:tabs>
          <w:tab w:val="left" w:pos="712"/>
        </w:tabs>
        <w:spacing w:line="276" w:lineRule="auto"/>
        <w:ind w:left="0" w:firstLine="0"/>
        <w:jc w:val="both"/>
        <w:rPr>
          <w:spacing w:val="-2"/>
          <w:sz w:val="20"/>
          <w:szCs w:val="20"/>
        </w:rPr>
      </w:pPr>
      <w:r w:rsidRPr="00490AB8">
        <w:rPr>
          <w:sz w:val="20"/>
          <w:szCs w:val="20"/>
        </w:rPr>
        <w:t>4.2.</w:t>
      </w:r>
      <w:r w:rsidRPr="00490AB8">
        <w:rPr>
          <w:b w:val="0"/>
          <w:sz w:val="20"/>
          <w:szCs w:val="20"/>
        </w:rPr>
        <w:t xml:space="preserve"> </w:t>
      </w:r>
      <w:r w:rsidRPr="00490AB8">
        <w:rPr>
          <w:sz w:val="20"/>
          <w:szCs w:val="20"/>
        </w:rPr>
        <w:t>Sobre</w:t>
      </w:r>
      <w:r w:rsidRPr="00490AB8">
        <w:rPr>
          <w:spacing w:val="-7"/>
          <w:sz w:val="20"/>
          <w:szCs w:val="20"/>
        </w:rPr>
        <w:t xml:space="preserve"> </w:t>
      </w:r>
      <w:r w:rsidRPr="00490AB8">
        <w:rPr>
          <w:sz w:val="20"/>
          <w:szCs w:val="20"/>
        </w:rPr>
        <w:t>a</w:t>
      </w:r>
      <w:r w:rsidRPr="00490AB8">
        <w:rPr>
          <w:spacing w:val="-5"/>
          <w:sz w:val="20"/>
          <w:szCs w:val="20"/>
        </w:rPr>
        <w:t xml:space="preserve"> </w:t>
      </w:r>
      <w:r w:rsidRPr="00490AB8">
        <w:rPr>
          <w:sz w:val="20"/>
          <w:szCs w:val="20"/>
        </w:rPr>
        <w:t>Possibilidade</w:t>
      </w:r>
      <w:r w:rsidRPr="00490AB8">
        <w:rPr>
          <w:spacing w:val="-4"/>
          <w:sz w:val="20"/>
          <w:szCs w:val="20"/>
        </w:rPr>
        <w:t xml:space="preserve"> </w:t>
      </w:r>
      <w:r w:rsidRPr="00490AB8">
        <w:rPr>
          <w:sz w:val="20"/>
          <w:szCs w:val="20"/>
        </w:rPr>
        <w:t>de</w:t>
      </w:r>
      <w:r w:rsidRPr="00490AB8">
        <w:rPr>
          <w:spacing w:val="-3"/>
          <w:sz w:val="20"/>
          <w:szCs w:val="20"/>
        </w:rPr>
        <w:t xml:space="preserve"> </w:t>
      </w:r>
      <w:r w:rsidRPr="00490AB8">
        <w:rPr>
          <w:sz w:val="20"/>
          <w:szCs w:val="20"/>
        </w:rPr>
        <w:t>Subcontratação</w:t>
      </w:r>
      <w:r w:rsidRPr="00490AB8">
        <w:rPr>
          <w:spacing w:val="-6"/>
          <w:sz w:val="20"/>
          <w:szCs w:val="20"/>
        </w:rPr>
        <w:t xml:space="preserve"> </w:t>
      </w:r>
      <w:r w:rsidRPr="00490AB8">
        <w:rPr>
          <w:sz w:val="20"/>
          <w:szCs w:val="20"/>
        </w:rPr>
        <w:t>do</w:t>
      </w:r>
      <w:r w:rsidRPr="00490AB8">
        <w:rPr>
          <w:spacing w:val="-4"/>
          <w:sz w:val="20"/>
          <w:szCs w:val="20"/>
        </w:rPr>
        <w:t xml:space="preserve"> </w:t>
      </w:r>
      <w:r w:rsidRPr="00490AB8">
        <w:rPr>
          <w:spacing w:val="-2"/>
          <w:sz w:val="20"/>
          <w:szCs w:val="20"/>
        </w:rPr>
        <w:t>Objeto</w:t>
      </w:r>
    </w:p>
    <w:p w:rsidR="00EA5AD6" w:rsidRPr="00490AB8" w:rsidRDefault="009764D6" w:rsidP="00490AB8">
      <w:pPr>
        <w:pStyle w:val="Ttulo2"/>
        <w:tabs>
          <w:tab w:val="left" w:pos="712"/>
        </w:tabs>
        <w:spacing w:line="276" w:lineRule="auto"/>
        <w:ind w:left="0" w:firstLine="0"/>
        <w:jc w:val="both"/>
        <w:rPr>
          <w:b w:val="0"/>
          <w:sz w:val="20"/>
          <w:szCs w:val="20"/>
        </w:rPr>
      </w:pPr>
      <w:r w:rsidRPr="00490AB8">
        <w:rPr>
          <w:b w:val="0"/>
          <w:sz w:val="20"/>
          <w:szCs w:val="20"/>
        </w:rPr>
        <w:t xml:space="preserve">Em regra, a subcontratação do objeto referente à prestação de serviços de arbitragem esportiva poderá ser </w:t>
      </w:r>
      <w:r w:rsidRPr="00490AB8">
        <w:rPr>
          <w:b w:val="0"/>
          <w:sz w:val="20"/>
          <w:szCs w:val="20"/>
        </w:rPr>
        <w:lastRenderedPageBreak/>
        <w:t xml:space="preserve">admitida de forma </w:t>
      </w:r>
      <w:r w:rsidRPr="00490AB8">
        <w:rPr>
          <w:rStyle w:val="Forte"/>
          <w:b/>
          <w:sz w:val="20"/>
          <w:szCs w:val="20"/>
        </w:rPr>
        <w:t>parcial e excepcional</w:t>
      </w:r>
      <w:r w:rsidRPr="00490AB8">
        <w:rPr>
          <w:b w:val="0"/>
          <w:sz w:val="20"/>
          <w:szCs w:val="20"/>
        </w:rPr>
        <w:t>, desde que previamente autorizada pela Administração e devidamente prevista no instrumento convocatório e no contrato.</w:t>
      </w:r>
    </w:p>
    <w:p w:rsidR="009764D6" w:rsidRPr="00490AB8" w:rsidRDefault="009764D6" w:rsidP="00490AB8">
      <w:pPr>
        <w:pStyle w:val="Ttulo2"/>
        <w:tabs>
          <w:tab w:val="left" w:pos="712"/>
        </w:tabs>
        <w:spacing w:line="276" w:lineRule="auto"/>
        <w:ind w:left="0" w:firstLine="0"/>
        <w:jc w:val="both"/>
        <w:rPr>
          <w:b w:val="0"/>
          <w:sz w:val="20"/>
          <w:szCs w:val="20"/>
        </w:rPr>
      </w:pPr>
      <w:r w:rsidRPr="00490AB8">
        <w:rPr>
          <w:b w:val="0"/>
          <w:sz w:val="20"/>
          <w:szCs w:val="20"/>
        </w:rPr>
        <w:t>A eventual subcontratação somente será permitida para atividades acessórias ou complementares, tais como apoio de mesa, anotação, cronometrista ou funções operacionais similares, não sendo admitida a subcontratação integral do objeto, tampouco das funções principais de arbitragem, sob pena de descaracterização da responsabilidade técnica da contratada.</w:t>
      </w:r>
    </w:p>
    <w:p w:rsidR="009764D6" w:rsidRPr="00490AB8" w:rsidRDefault="009764D6" w:rsidP="00490AB8">
      <w:pPr>
        <w:pStyle w:val="Ttulo2"/>
        <w:tabs>
          <w:tab w:val="left" w:pos="712"/>
        </w:tabs>
        <w:spacing w:line="276" w:lineRule="auto"/>
        <w:ind w:left="0" w:firstLine="0"/>
        <w:jc w:val="both"/>
        <w:rPr>
          <w:b w:val="0"/>
          <w:sz w:val="20"/>
          <w:szCs w:val="20"/>
        </w:rPr>
      </w:pPr>
      <w:r w:rsidRPr="00490AB8">
        <w:rPr>
          <w:b w:val="0"/>
          <w:sz w:val="20"/>
          <w:szCs w:val="20"/>
        </w:rPr>
        <w:t>A empresa contratada permanecerá integralmente responsável pela execução do objeto, pela coordenação da equipe, pela qualidade dos serviços prestados e pelo cumprimento de todas as obrigações contratuais, independentemente da existência de subcontratados.</w:t>
      </w:r>
    </w:p>
    <w:p w:rsidR="009764D6" w:rsidRPr="00490AB8" w:rsidRDefault="009764D6" w:rsidP="00490AB8">
      <w:pPr>
        <w:pStyle w:val="Ttulo2"/>
        <w:tabs>
          <w:tab w:val="left" w:pos="712"/>
        </w:tabs>
        <w:spacing w:line="276" w:lineRule="auto"/>
        <w:ind w:left="0" w:firstLine="0"/>
        <w:jc w:val="both"/>
        <w:rPr>
          <w:b w:val="0"/>
          <w:sz w:val="20"/>
          <w:szCs w:val="20"/>
        </w:rPr>
      </w:pPr>
      <w:r w:rsidRPr="00490AB8">
        <w:rPr>
          <w:b w:val="0"/>
          <w:sz w:val="20"/>
          <w:szCs w:val="20"/>
        </w:rPr>
        <w:t>Dessa forma, a subcontratação, quando admitida, deverá observar critérios de controle, fiscalização e autorização prévia da Administração, em conformidade com a Lei Federal nº 14.133/2021, assegurando a adequada execução dos serviços e a proteção do interesse público.</w:t>
      </w:r>
    </w:p>
    <w:p w:rsidR="009764D6" w:rsidRPr="00490AB8" w:rsidRDefault="009764D6" w:rsidP="00490AB8">
      <w:pPr>
        <w:pStyle w:val="Ttulo2"/>
        <w:tabs>
          <w:tab w:val="left" w:pos="712"/>
        </w:tabs>
        <w:spacing w:line="276" w:lineRule="auto"/>
        <w:ind w:left="0" w:firstLine="0"/>
        <w:jc w:val="both"/>
        <w:rPr>
          <w:b w:val="0"/>
          <w:sz w:val="20"/>
          <w:szCs w:val="20"/>
        </w:rPr>
      </w:pPr>
    </w:p>
    <w:p w:rsidR="00EB1B6A" w:rsidRPr="00490AB8" w:rsidRDefault="009764D6" w:rsidP="00490AB8">
      <w:pPr>
        <w:pStyle w:val="Ttulo2"/>
        <w:tabs>
          <w:tab w:val="left" w:pos="712"/>
        </w:tabs>
        <w:spacing w:line="276" w:lineRule="auto"/>
        <w:ind w:left="0" w:firstLine="0"/>
        <w:jc w:val="both"/>
        <w:rPr>
          <w:sz w:val="20"/>
          <w:szCs w:val="20"/>
        </w:rPr>
      </w:pPr>
      <w:r w:rsidRPr="00490AB8">
        <w:rPr>
          <w:sz w:val="20"/>
          <w:szCs w:val="20"/>
        </w:rPr>
        <w:t>4.3</w:t>
      </w:r>
      <w:r w:rsidRPr="00490AB8">
        <w:rPr>
          <w:b w:val="0"/>
          <w:sz w:val="20"/>
          <w:szCs w:val="20"/>
        </w:rPr>
        <w:t xml:space="preserve">. </w:t>
      </w:r>
      <w:r w:rsidR="00AC5B0C" w:rsidRPr="00490AB8">
        <w:rPr>
          <w:sz w:val="20"/>
          <w:szCs w:val="20"/>
        </w:rPr>
        <w:t>Da</w:t>
      </w:r>
      <w:r w:rsidR="00AC5B0C" w:rsidRPr="00490AB8">
        <w:rPr>
          <w:spacing w:val="-4"/>
          <w:sz w:val="20"/>
          <w:szCs w:val="20"/>
        </w:rPr>
        <w:t xml:space="preserve"> </w:t>
      </w:r>
      <w:r w:rsidR="00AC5B0C" w:rsidRPr="00490AB8">
        <w:rPr>
          <w:sz w:val="20"/>
          <w:szCs w:val="20"/>
        </w:rPr>
        <w:t>Participação</w:t>
      </w:r>
      <w:r w:rsidR="00AC5B0C" w:rsidRPr="00490AB8">
        <w:rPr>
          <w:spacing w:val="-4"/>
          <w:sz w:val="20"/>
          <w:szCs w:val="20"/>
        </w:rPr>
        <w:t xml:space="preserve"> </w:t>
      </w:r>
      <w:r w:rsidR="00AC5B0C" w:rsidRPr="00490AB8">
        <w:rPr>
          <w:sz w:val="20"/>
          <w:szCs w:val="20"/>
        </w:rPr>
        <w:t>na</w:t>
      </w:r>
      <w:r w:rsidR="00AC5B0C" w:rsidRPr="00490AB8">
        <w:rPr>
          <w:spacing w:val="-5"/>
          <w:sz w:val="20"/>
          <w:szCs w:val="20"/>
        </w:rPr>
        <w:t xml:space="preserve"> </w:t>
      </w:r>
      <w:r w:rsidR="00AC5B0C" w:rsidRPr="00490AB8">
        <w:rPr>
          <w:sz w:val="20"/>
          <w:szCs w:val="20"/>
        </w:rPr>
        <w:t>Contratação</w:t>
      </w:r>
      <w:r w:rsidR="00AC5B0C" w:rsidRPr="00490AB8">
        <w:rPr>
          <w:spacing w:val="-4"/>
          <w:sz w:val="20"/>
          <w:szCs w:val="20"/>
        </w:rPr>
        <w:t xml:space="preserve"> </w:t>
      </w:r>
      <w:r w:rsidR="00AC5B0C" w:rsidRPr="00490AB8">
        <w:rPr>
          <w:sz w:val="20"/>
          <w:szCs w:val="20"/>
        </w:rPr>
        <w:t>por</w:t>
      </w:r>
      <w:r w:rsidR="00AC5B0C" w:rsidRPr="00490AB8">
        <w:rPr>
          <w:spacing w:val="-3"/>
          <w:sz w:val="20"/>
          <w:szCs w:val="20"/>
        </w:rPr>
        <w:t xml:space="preserve"> </w:t>
      </w:r>
      <w:r w:rsidR="00AC5B0C" w:rsidRPr="00490AB8">
        <w:rPr>
          <w:spacing w:val="-2"/>
          <w:sz w:val="20"/>
          <w:szCs w:val="20"/>
        </w:rPr>
        <w:t>Consórcios</w:t>
      </w:r>
    </w:p>
    <w:p w:rsidR="00CF3627" w:rsidRPr="00490AB8" w:rsidRDefault="009764D6" w:rsidP="00490AB8">
      <w:pPr>
        <w:tabs>
          <w:tab w:val="left" w:pos="880"/>
        </w:tabs>
        <w:spacing w:line="276" w:lineRule="auto"/>
        <w:ind w:right="276"/>
        <w:jc w:val="both"/>
        <w:rPr>
          <w:rFonts w:ascii="Arial" w:hAnsi="Arial" w:cs="Arial"/>
          <w:sz w:val="20"/>
          <w:szCs w:val="20"/>
        </w:rPr>
      </w:pPr>
      <w:r w:rsidRPr="00490AB8">
        <w:rPr>
          <w:rFonts w:ascii="Arial" w:hAnsi="Arial" w:cs="Arial"/>
          <w:sz w:val="20"/>
          <w:szCs w:val="20"/>
        </w:rPr>
        <w:t>A participação de empresas em regime de consórcio poderá ser admitida ou vedada pela Administração, conforme avaliação da complexidade, da amplitude do objeto e da necessidade de ampliar a competitividade do certame.</w:t>
      </w:r>
    </w:p>
    <w:p w:rsidR="009764D6" w:rsidRPr="00490AB8" w:rsidRDefault="009764D6" w:rsidP="00490AB8">
      <w:pPr>
        <w:tabs>
          <w:tab w:val="left" w:pos="880"/>
        </w:tabs>
        <w:spacing w:line="276" w:lineRule="auto"/>
        <w:ind w:right="276"/>
        <w:jc w:val="both"/>
        <w:rPr>
          <w:rFonts w:ascii="Arial" w:hAnsi="Arial" w:cs="Arial"/>
          <w:sz w:val="20"/>
          <w:szCs w:val="20"/>
        </w:rPr>
      </w:pPr>
      <w:r w:rsidRPr="00490AB8">
        <w:rPr>
          <w:rFonts w:ascii="Arial" w:hAnsi="Arial" w:cs="Arial"/>
          <w:sz w:val="20"/>
          <w:szCs w:val="20"/>
        </w:rPr>
        <w:t>No caso da contratação de empresa especializada para prestação de serviços de arbitragem esportiva, entende-se, em regra, que o objeto não apresenta elevada complexidade técnica ou elevada vultuosidade que justifique a obrigatoriedade de consórcios, podendo ser executado por empresas individualmente capacitadas.</w:t>
      </w:r>
    </w:p>
    <w:p w:rsidR="009764D6" w:rsidRPr="00490AB8" w:rsidRDefault="009764D6" w:rsidP="00490AB8">
      <w:pPr>
        <w:tabs>
          <w:tab w:val="left" w:pos="880"/>
        </w:tabs>
        <w:spacing w:line="276" w:lineRule="auto"/>
        <w:ind w:right="276"/>
        <w:jc w:val="both"/>
        <w:rPr>
          <w:rFonts w:ascii="Arial" w:hAnsi="Arial" w:cs="Arial"/>
          <w:sz w:val="20"/>
          <w:szCs w:val="20"/>
        </w:rPr>
      </w:pPr>
      <w:r w:rsidRPr="00490AB8">
        <w:rPr>
          <w:rFonts w:ascii="Arial" w:hAnsi="Arial" w:cs="Arial"/>
          <w:sz w:val="20"/>
          <w:szCs w:val="20"/>
        </w:rPr>
        <w:t xml:space="preserve">Assim, a participação em consórcio poderá ser </w:t>
      </w:r>
      <w:r w:rsidRPr="00490AB8">
        <w:rPr>
          <w:rStyle w:val="Forte"/>
          <w:rFonts w:ascii="Arial" w:hAnsi="Arial" w:cs="Arial"/>
          <w:sz w:val="20"/>
          <w:szCs w:val="20"/>
        </w:rPr>
        <w:t>vedada</w:t>
      </w:r>
      <w:r w:rsidRPr="00490AB8">
        <w:rPr>
          <w:rFonts w:ascii="Arial" w:hAnsi="Arial" w:cs="Arial"/>
          <w:sz w:val="20"/>
          <w:szCs w:val="20"/>
        </w:rPr>
        <w:t>, visando assegurar maior simplicidade na gestão contratual, melhor controle da execução dos serviços e responsabilização única pela prestação do objeto.</w:t>
      </w:r>
    </w:p>
    <w:p w:rsidR="009764D6" w:rsidRPr="00490AB8" w:rsidRDefault="009764D6" w:rsidP="00490AB8">
      <w:pPr>
        <w:tabs>
          <w:tab w:val="left" w:pos="880"/>
        </w:tabs>
        <w:spacing w:line="276" w:lineRule="auto"/>
        <w:ind w:right="276"/>
        <w:jc w:val="both"/>
        <w:rPr>
          <w:rFonts w:ascii="Arial" w:hAnsi="Arial" w:cs="Arial"/>
          <w:sz w:val="20"/>
          <w:szCs w:val="20"/>
        </w:rPr>
      </w:pPr>
      <w:r w:rsidRPr="00490AB8">
        <w:rPr>
          <w:rFonts w:ascii="Arial" w:hAnsi="Arial" w:cs="Arial"/>
          <w:sz w:val="20"/>
          <w:szCs w:val="20"/>
        </w:rPr>
        <w:t>Caso a Administração opte por permitir a participação em consórcio, deverá ser exigida a demonstração de compatibilidade técnica entre as empresas consorciadas, bem como a responsabilidade solidária entre os integrantes, nos termos da Lei Federal nº 14.133/2021, garantindo a adequada execução contratual e a proteção do interesse público.</w:t>
      </w:r>
    </w:p>
    <w:p w:rsidR="00EB1B6A" w:rsidRPr="00490AB8" w:rsidRDefault="00AC5B0C" w:rsidP="00490AB8">
      <w:pPr>
        <w:pStyle w:val="Ttulo2"/>
        <w:numPr>
          <w:ilvl w:val="1"/>
          <w:numId w:val="21"/>
        </w:numPr>
        <w:tabs>
          <w:tab w:val="left" w:pos="426"/>
        </w:tabs>
        <w:spacing w:line="276" w:lineRule="auto"/>
        <w:ind w:left="712" w:hanging="712"/>
        <w:jc w:val="both"/>
        <w:rPr>
          <w:sz w:val="20"/>
          <w:szCs w:val="20"/>
        </w:rPr>
      </w:pPr>
      <w:r w:rsidRPr="00490AB8">
        <w:rPr>
          <w:sz w:val="20"/>
          <w:szCs w:val="20"/>
        </w:rPr>
        <w:t>Das</w:t>
      </w:r>
      <w:r w:rsidRPr="00490AB8">
        <w:rPr>
          <w:spacing w:val="-4"/>
          <w:sz w:val="20"/>
          <w:szCs w:val="20"/>
        </w:rPr>
        <w:t xml:space="preserve"> </w:t>
      </w:r>
      <w:r w:rsidRPr="00490AB8">
        <w:rPr>
          <w:sz w:val="20"/>
          <w:szCs w:val="20"/>
        </w:rPr>
        <w:t>Garantias</w:t>
      </w:r>
      <w:r w:rsidRPr="00490AB8">
        <w:rPr>
          <w:spacing w:val="-3"/>
          <w:sz w:val="20"/>
          <w:szCs w:val="20"/>
        </w:rPr>
        <w:t xml:space="preserve"> </w:t>
      </w:r>
      <w:r w:rsidRPr="00490AB8">
        <w:rPr>
          <w:sz w:val="20"/>
          <w:szCs w:val="20"/>
        </w:rPr>
        <w:t>para</w:t>
      </w:r>
      <w:r w:rsidRPr="00490AB8">
        <w:rPr>
          <w:spacing w:val="-4"/>
          <w:sz w:val="20"/>
          <w:szCs w:val="20"/>
        </w:rPr>
        <w:t xml:space="preserve"> </w:t>
      </w:r>
      <w:r w:rsidRPr="00490AB8">
        <w:rPr>
          <w:sz w:val="20"/>
          <w:szCs w:val="20"/>
        </w:rPr>
        <w:t>a</w:t>
      </w:r>
      <w:r w:rsidRPr="00490AB8">
        <w:rPr>
          <w:spacing w:val="-3"/>
          <w:sz w:val="20"/>
          <w:szCs w:val="20"/>
        </w:rPr>
        <w:t xml:space="preserve"> </w:t>
      </w:r>
      <w:r w:rsidRPr="00490AB8">
        <w:rPr>
          <w:sz w:val="20"/>
          <w:szCs w:val="20"/>
        </w:rPr>
        <w:t>Execução</w:t>
      </w:r>
      <w:r w:rsidRPr="00490AB8">
        <w:rPr>
          <w:spacing w:val="-5"/>
          <w:sz w:val="20"/>
          <w:szCs w:val="20"/>
        </w:rPr>
        <w:t xml:space="preserve"> </w:t>
      </w:r>
      <w:r w:rsidRPr="00490AB8">
        <w:rPr>
          <w:sz w:val="20"/>
          <w:szCs w:val="20"/>
        </w:rPr>
        <w:t>ou</w:t>
      </w:r>
      <w:r w:rsidRPr="00490AB8">
        <w:rPr>
          <w:spacing w:val="-2"/>
          <w:sz w:val="20"/>
          <w:szCs w:val="20"/>
        </w:rPr>
        <w:t xml:space="preserve"> Entrega</w:t>
      </w:r>
    </w:p>
    <w:p w:rsidR="00EB1B6A" w:rsidRPr="00490AB8" w:rsidRDefault="001007C9" w:rsidP="00490AB8">
      <w:pPr>
        <w:tabs>
          <w:tab w:val="left" w:pos="926"/>
        </w:tabs>
        <w:spacing w:line="276" w:lineRule="auto"/>
        <w:ind w:right="275"/>
        <w:jc w:val="both"/>
        <w:rPr>
          <w:rFonts w:ascii="Arial" w:hAnsi="Arial" w:cs="Arial"/>
          <w:sz w:val="20"/>
          <w:szCs w:val="20"/>
        </w:rPr>
      </w:pPr>
      <w:r w:rsidRPr="00490AB8">
        <w:rPr>
          <w:rFonts w:ascii="Arial" w:hAnsi="Arial" w:cs="Arial"/>
          <w:sz w:val="20"/>
          <w:szCs w:val="20"/>
        </w:rPr>
        <w:t>A Administração poderá exigir da contratada a prestação de garantia de execução contratual, com o objetivo de assegurar o fiel cumprimento das obrigações assumidas na prestação dos serviços de arbitragem esportiva, especialmente quanto à disponibilidade de profissionais, pontualidade e qualidade técnica dos serviços.</w:t>
      </w:r>
    </w:p>
    <w:p w:rsidR="001007C9" w:rsidRPr="00490AB8" w:rsidRDefault="001007C9" w:rsidP="00490AB8">
      <w:pPr>
        <w:tabs>
          <w:tab w:val="left" w:pos="926"/>
        </w:tabs>
        <w:spacing w:line="276" w:lineRule="auto"/>
        <w:ind w:right="275"/>
        <w:jc w:val="both"/>
        <w:rPr>
          <w:rFonts w:ascii="Arial" w:hAnsi="Arial" w:cs="Arial"/>
          <w:sz w:val="20"/>
          <w:szCs w:val="20"/>
        </w:rPr>
      </w:pPr>
      <w:r w:rsidRPr="00490AB8">
        <w:rPr>
          <w:rFonts w:ascii="Arial" w:hAnsi="Arial" w:cs="Arial"/>
          <w:sz w:val="20"/>
          <w:szCs w:val="20"/>
        </w:rPr>
        <w:t>Caso exigida, a garantia poderá ser prestada em uma das modalidades previstas na Lei Federal nº 14.133/2021, tais como caução em dinheiro, seguro-garantia ou fiança bancária, em percentual a ser definido no instrumento convocatório e no contrato, observados os limites legais.</w:t>
      </w:r>
    </w:p>
    <w:p w:rsidR="001007C9" w:rsidRPr="00490AB8" w:rsidRDefault="001007C9" w:rsidP="00490AB8">
      <w:pPr>
        <w:tabs>
          <w:tab w:val="left" w:pos="926"/>
        </w:tabs>
        <w:spacing w:line="276" w:lineRule="auto"/>
        <w:ind w:right="275"/>
        <w:jc w:val="both"/>
        <w:rPr>
          <w:rFonts w:ascii="Arial" w:hAnsi="Arial" w:cs="Arial"/>
          <w:sz w:val="20"/>
          <w:szCs w:val="20"/>
        </w:rPr>
      </w:pPr>
      <w:r w:rsidRPr="00490AB8">
        <w:rPr>
          <w:rFonts w:ascii="Arial" w:hAnsi="Arial" w:cs="Arial"/>
          <w:sz w:val="20"/>
          <w:szCs w:val="20"/>
        </w:rPr>
        <w:t>A garantia poderá ser utilizada pela Administração para cobrir eventuais prejuízos decorrentes de inexecução total ou parcial do contrato, aplicação de multas ou descumprimento de obrigações contratuais pela contratada.</w:t>
      </w:r>
    </w:p>
    <w:p w:rsidR="001007C9" w:rsidRPr="00490AB8" w:rsidRDefault="001007C9" w:rsidP="00490AB8">
      <w:pPr>
        <w:tabs>
          <w:tab w:val="left" w:pos="926"/>
        </w:tabs>
        <w:spacing w:line="276" w:lineRule="auto"/>
        <w:ind w:right="275"/>
        <w:jc w:val="both"/>
        <w:rPr>
          <w:rFonts w:ascii="Arial" w:hAnsi="Arial" w:cs="Arial"/>
          <w:b/>
          <w:sz w:val="20"/>
          <w:szCs w:val="20"/>
        </w:rPr>
      </w:pPr>
      <w:r w:rsidRPr="00490AB8">
        <w:rPr>
          <w:rFonts w:ascii="Arial" w:hAnsi="Arial" w:cs="Arial"/>
          <w:b/>
          <w:sz w:val="20"/>
          <w:szCs w:val="20"/>
        </w:rPr>
        <w:t>Ressalta-se, contudo, que a exigência de garantia deve observar os princípios da razoabilidade e proporcionalidade, podendo ser dispensada em razão da baixa complexidade do objeto, desde que devidamente justificado pela Administração, nos termos da Lei nº 14.133/2021.</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490AB8">
      <w:pPr>
        <w:pStyle w:val="Ttulo1"/>
        <w:numPr>
          <w:ilvl w:val="0"/>
          <w:numId w:val="21"/>
        </w:numPr>
        <w:tabs>
          <w:tab w:val="left" w:pos="284"/>
        </w:tabs>
        <w:spacing w:line="276" w:lineRule="auto"/>
        <w:ind w:left="527" w:hanging="527"/>
        <w:jc w:val="both"/>
        <w:rPr>
          <w:sz w:val="20"/>
          <w:szCs w:val="20"/>
        </w:rPr>
      </w:pPr>
      <w:r w:rsidRPr="00490AB8">
        <w:rPr>
          <w:sz w:val="20"/>
          <w:szCs w:val="20"/>
        </w:rPr>
        <w:t>MODELO</w:t>
      </w:r>
      <w:r w:rsidRPr="00490AB8">
        <w:rPr>
          <w:spacing w:val="-7"/>
          <w:sz w:val="20"/>
          <w:szCs w:val="20"/>
        </w:rPr>
        <w:t xml:space="preserve"> </w:t>
      </w:r>
      <w:r w:rsidRPr="00490AB8">
        <w:rPr>
          <w:sz w:val="20"/>
          <w:szCs w:val="20"/>
        </w:rPr>
        <w:t>DE</w:t>
      </w:r>
      <w:r w:rsidRPr="00490AB8">
        <w:rPr>
          <w:spacing w:val="-8"/>
          <w:sz w:val="20"/>
          <w:szCs w:val="20"/>
        </w:rPr>
        <w:t xml:space="preserve"> </w:t>
      </w:r>
      <w:r w:rsidRPr="00490AB8">
        <w:rPr>
          <w:sz w:val="20"/>
          <w:szCs w:val="20"/>
        </w:rPr>
        <w:t>EXECUÇÃO</w:t>
      </w:r>
      <w:r w:rsidRPr="00490AB8">
        <w:rPr>
          <w:spacing w:val="-4"/>
          <w:sz w:val="20"/>
          <w:szCs w:val="20"/>
        </w:rPr>
        <w:t xml:space="preserve"> </w:t>
      </w:r>
      <w:r w:rsidRPr="00490AB8">
        <w:rPr>
          <w:sz w:val="20"/>
          <w:szCs w:val="20"/>
        </w:rPr>
        <w:t>ADEQUADO</w:t>
      </w:r>
      <w:r w:rsidRPr="00490AB8">
        <w:rPr>
          <w:spacing w:val="-2"/>
          <w:sz w:val="20"/>
          <w:szCs w:val="20"/>
        </w:rPr>
        <w:t xml:space="preserve"> </w:t>
      </w:r>
      <w:r w:rsidRPr="00490AB8">
        <w:rPr>
          <w:sz w:val="20"/>
          <w:szCs w:val="20"/>
        </w:rPr>
        <w:t>AO</w:t>
      </w:r>
      <w:r w:rsidRPr="00490AB8">
        <w:rPr>
          <w:spacing w:val="-6"/>
          <w:sz w:val="20"/>
          <w:szCs w:val="20"/>
        </w:rPr>
        <w:t xml:space="preserve"> </w:t>
      </w:r>
      <w:r w:rsidRPr="00490AB8">
        <w:rPr>
          <w:spacing w:val="-2"/>
          <w:sz w:val="20"/>
          <w:szCs w:val="20"/>
        </w:rPr>
        <w:t>OBJETO</w:t>
      </w:r>
    </w:p>
    <w:p w:rsidR="00EB1B6A" w:rsidRPr="00490AB8" w:rsidRDefault="00AC5B0C" w:rsidP="00490AB8">
      <w:pPr>
        <w:tabs>
          <w:tab w:val="left" w:pos="737"/>
        </w:tabs>
        <w:spacing w:line="276" w:lineRule="auto"/>
        <w:ind w:right="277"/>
        <w:jc w:val="both"/>
        <w:rPr>
          <w:rFonts w:ascii="Arial" w:hAnsi="Arial" w:cs="Arial"/>
          <w:sz w:val="20"/>
          <w:szCs w:val="20"/>
        </w:rPr>
      </w:pPr>
      <w:r w:rsidRPr="00490AB8">
        <w:rPr>
          <w:rFonts w:ascii="Arial" w:hAnsi="Arial" w:cs="Arial"/>
          <w:sz w:val="20"/>
          <w:szCs w:val="20"/>
        </w:rPr>
        <w:t>As especificações dos</w:t>
      </w:r>
      <w:r w:rsidRPr="00490AB8">
        <w:rPr>
          <w:rFonts w:ascii="Arial" w:hAnsi="Arial" w:cs="Arial"/>
          <w:spacing w:val="24"/>
          <w:sz w:val="20"/>
          <w:szCs w:val="20"/>
        </w:rPr>
        <w:t xml:space="preserve"> </w:t>
      </w:r>
      <w:r w:rsidRPr="00490AB8">
        <w:rPr>
          <w:rFonts w:ascii="Arial" w:hAnsi="Arial" w:cs="Arial"/>
          <w:sz w:val="20"/>
          <w:szCs w:val="20"/>
        </w:rPr>
        <w:t>serviços e as condições,</w:t>
      </w:r>
      <w:r w:rsidRPr="00490AB8">
        <w:rPr>
          <w:rFonts w:ascii="Arial" w:hAnsi="Arial" w:cs="Arial"/>
          <w:spacing w:val="24"/>
          <w:sz w:val="20"/>
          <w:szCs w:val="20"/>
        </w:rPr>
        <w:t xml:space="preserve"> </w:t>
      </w:r>
      <w:r w:rsidRPr="00490AB8">
        <w:rPr>
          <w:rFonts w:ascii="Arial" w:hAnsi="Arial" w:cs="Arial"/>
          <w:sz w:val="20"/>
          <w:szCs w:val="20"/>
        </w:rPr>
        <w:t>prazos e locais para</w:t>
      </w:r>
      <w:r w:rsidRPr="00490AB8">
        <w:rPr>
          <w:rFonts w:ascii="Arial" w:hAnsi="Arial" w:cs="Arial"/>
          <w:spacing w:val="40"/>
          <w:sz w:val="20"/>
          <w:szCs w:val="20"/>
        </w:rPr>
        <w:t xml:space="preserve"> </w:t>
      </w:r>
      <w:r w:rsidRPr="00490AB8">
        <w:rPr>
          <w:rFonts w:ascii="Arial" w:hAnsi="Arial" w:cs="Arial"/>
          <w:sz w:val="20"/>
          <w:szCs w:val="20"/>
        </w:rPr>
        <w:t>execução do objeto encontram-se descritas no ETP ou Projeto Básico.</w:t>
      </w:r>
    </w:p>
    <w:p w:rsidR="00EB1B6A" w:rsidRPr="00490AB8" w:rsidRDefault="00EB1B6A" w:rsidP="00490AB8">
      <w:pPr>
        <w:pStyle w:val="Corpodetexto"/>
        <w:spacing w:before="72" w:line="276" w:lineRule="auto"/>
        <w:ind w:left="0"/>
        <w:jc w:val="both"/>
        <w:rPr>
          <w:rFonts w:ascii="Arial" w:hAnsi="Arial" w:cs="Arial"/>
          <w:sz w:val="20"/>
          <w:szCs w:val="20"/>
        </w:rPr>
      </w:pPr>
    </w:p>
    <w:p w:rsidR="00EB1B6A" w:rsidRPr="00490AB8" w:rsidRDefault="00AC5B0C" w:rsidP="00490AB8">
      <w:pPr>
        <w:pStyle w:val="Ttulo1"/>
        <w:numPr>
          <w:ilvl w:val="0"/>
          <w:numId w:val="21"/>
        </w:numPr>
        <w:spacing w:before="1" w:line="276" w:lineRule="auto"/>
        <w:jc w:val="both"/>
        <w:rPr>
          <w:sz w:val="20"/>
          <w:szCs w:val="20"/>
        </w:rPr>
      </w:pPr>
      <w:r w:rsidRPr="00490AB8">
        <w:rPr>
          <w:sz w:val="20"/>
          <w:szCs w:val="20"/>
        </w:rPr>
        <w:t>GESTÃO</w:t>
      </w:r>
      <w:r w:rsidRPr="00490AB8">
        <w:rPr>
          <w:spacing w:val="-7"/>
          <w:sz w:val="20"/>
          <w:szCs w:val="20"/>
        </w:rPr>
        <w:t xml:space="preserve"> </w:t>
      </w:r>
      <w:r w:rsidRPr="00490AB8">
        <w:rPr>
          <w:sz w:val="20"/>
          <w:szCs w:val="20"/>
        </w:rPr>
        <w:t>E</w:t>
      </w:r>
      <w:r w:rsidRPr="00490AB8">
        <w:rPr>
          <w:spacing w:val="-3"/>
          <w:sz w:val="20"/>
          <w:szCs w:val="20"/>
        </w:rPr>
        <w:t xml:space="preserve"> </w:t>
      </w:r>
      <w:r w:rsidRPr="00490AB8">
        <w:rPr>
          <w:sz w:val="20"/>
          <w:szCs w:val="20"/>
        </w:rPr>
        <w:t>ACOMPANHAMENTO</w:t>
      </w:r>
      <w:r w:rsidRPr="00490AB8">
        <w:rPr>
          <w:spacing w:val="-5"/>
          <w:sz w:val="20"/>
          <w:szCs w:val="20"/>
        </w:rPr>
        <w:t xml:space="preserve"> </w:t>
      </w:r>
      <w:r w:rsidRPr="00490AB8">
        <w:rPr>
          <w:sz w:val="20"/>
          <w:szCs w:val="20"/>
        </w:rPr>
        <w:t>DO</w:t>
      </w:r>
      <w:r w:rsidRPr="00490AB8">
        <w:rPr>
          <w:spacing w:val="-6"/>
          <w:sz w:val="20"/>
          <w:szCs w:val="20"/>
        </w:rPr>
        <w:t xml:space="preserve"> </w:t>
      </w:r>
      <w:r w:rsidRPr="00490AB8">
        <w:rPr>
          <w:spacing w:val="-2"/>
          <w:sz w:val="20"/>
          <w:szCs w:val="20"/>
        </w:rPr>
        <w:t>CONTRATO</w:t>
      </w:r>
    </w:p>
    <w:p w:rsidR="00EB1B6A" w:rsidRPr="00490AB8" w:rsidRDefault="00AC5B0C" w:rsidP="00490AB8">
      <w:pPr>
        <w:pStyle w:val="PargrafodaLista"/>
        <w:numPr>
          <w:ilvl w:val="1"/>
          <w:numId w:val="22"/>
        </w:numPr>
        <w:tabs>
          <w:tab w:val="left" w:pos="426"/>
        </w:tabs>
        <w:spacing w:before="1" w:line="276" w:lineRule="auto"/>
        <w:ind w:left="0" w:right="275" w:firstLine="0"/>
        <w:rPr>
          <w:rFonts w:ascii="Arial" w:hAnsi="Arial" w:cs="Arial"/>
          <w:sz w:val="20"/>
          <w:szCs w:val="20"/>
        </w:rPr>
      </w:pPr>
      <w:r w:rsidRPr="00490AB8">
        <w:rPr>
          <w:rFonts w:ascii="Arial" w:hAnsi="Arial" w:cs="Arial"/>
          <w:noProof/>
          <w:sz w:val="20"/>
          <w:szCs w:val="20"/>
          <w:lang w:val="pt-BR" w:eastAsia="pt-BR"/>
        </w:rPr>
        <mc:AlternateContent>
          <mc:Choice Requires="wps">
            <w:drawing>
              <wp:anchor distT="0" distB="0" distL="0" distR="0" simplePos="0" relativeHeight="487322112" behindDoc="1" locked="0" layoutInCell="1" allowOverlap="1">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4A2BB9"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" path="m39624,7619l,7619,,,39624,r,7619xe" fillcolor="black" stroked="f">
                <v:path arrowok="t"/>
                <w10:wrap anchorx="page"/>
              </v:shape>
            </w:pict>
          </mc:Fallback>
        </mc:AlternateContent>
      </w:r>
      <w:r w:rsidR="00CF3627" w:rsidRPr="00490AB8">
        <w:rPr>
          <w:rFonts w:ascii="Arial" w:hAnsi="Arial" w:cs="Arial"/>
          <w:sz w:val="20"/>
          <w:szCs w:val="20"/>
        </w:rPr>
        <w:t xml:space="preserve"> </w:t>
      </w:r>
      <w:r w:rsidR="00362A33" w:rsidRPr="00490AB8">
        <w:rPr>
          <w:rFonts w:ascii="Arial" w:hAnsi="Arial" w:cs="Arial"/>
          <w:sz w:val="20"/>
          <w:szCs w:val="20"/>
        </w:rPr>
        <w:t>A gestão e o acompanhamento do contrato serão realizados por servidor(es) formalmente designado(s) pela Administração, nos termos da Lei Federal nº 14.133/2021.</w:t>
      </w:r>
    </w:p>
    <w:p w:rsidR="00362A33" w:rsidRPr="00490AB8" w:rsidRDefault="00362A33" w:rsidP="00490AB8">
      <w:pPr>
        <w:pStyle w:val="PargrafodaLista"/>
        <w:numPr>
          <w:ilvl w:val="1"/>
          <w:numId w:val="22"/>
        </w:numPr>
        <w:tabs>
          <w:tab w:val="left" w:pos="567"/>
        </w:tabs>
        <w:spacing w:before="1" w:line="276" w:lineRule="auto"/>
        <w:ind w:left="0" w:right="275" w:hanging="11"/>
        <w:rPr>
          <w:rFonts w:ascii="Arial" w:hAnsi="Arial" w:cs="Arial"/>
          <w:sz w:val="20"/>
          <w:szCs w:val="20"/>
        </w:rPr>
      </w:pPr>
      <w:r w:rsidRPr="00490AB8">
        <w:rPr>
          <w:rFonts w:ascii="Arial" w:hAnsi="Arial" w:cs="Arial"/>
          <w:sz w:val="20"/>
          <w:szCs w:val="20"/>
        </w:rPr>
        <w:t xml:space="preserve">Ao Fiscal do Contrato compete o acompanhamento direto da execução dos serviços de arbitragem </w:t>
      </w:r>
      <w:r w:rsidRPr="00490AB8">
        <w:rPr>
          <w:rFonts w:ascii="Arial" w:hAnsi="Arial" w:cs="Arial"/>
          <w:sz w:val="20"/>
          <w:szCs w:val="20"/>
        </w:rPr>
        <w:lastRenderedPageBreak/>
        <w:t>esportiva em campo, incluindo a verificação da presença e qualificação dos profissionais, pontualidade, qualidade técnica da arbitragem, cumprimento das regras esportivas e registro de ocorrências.</w:t>
      </w:r>
    </w:p>
    <w:p w:rsidR="00362A33" w:rsidRPr="00490AB8" w:rsidRDefault="00362A33" w:rsidP="00490AB8">
      <w:pPr>
        <w:pStyle w:val="PargrafodaLista"/>
        <w:numPr>
          <w:ilvl w:val="1"/>
          <w:numId w:val="22"/>
        </w:numPr>
        <w:tabs>
          <w:tab w:val="left" w:pos="567"/>
        </w:tabs>
        <w:spacing w:before="1" w:line="276" w:lineRule="auto"/>
        <w:ind w:left="0" w:right="275" w:hanging="11"/>
        <w:rPr>
          <w:rFonts w:ascii="Arial" w:hAnsi="Arial" w:cs="Arial"/>
          <w:sz w:val="20"/>
          <w:szCs w:val="20"/>
        </w:rPr>
      </w:pPr>
      <w:r w:rsidRPr="00490AB8">
        <w:rPr>
          <w:rFonts w:ascii="Arial" w:hAnsi="Arial" w:cs="Arial"/>
          <w:sz w:val="20"/>
          <w:szCs w:val="20"/>
        </w:rPr>
        <w:t>Serão adotados instrumentos de controle, tais como listas de presença, relatórios de execução, súmulas das partidas e registros fotográficos quando necessário, para subsidiar o ateste dos serviços e a autorização dos pagamentos.</w:t>
      </w:r>
    </w:p>
    <w:p w:rsidR="00362A33" w:rsidRPr="00490AB8" w:rsidRDefault="00362A33" w:rsidP="00490AB8">
      <w:pPr>
        <w:pStyle w:val="PargrafodaLista"/>
        <w:numPr>
          <w:ilvl w:val="1"/>
          <w:numId w:val="22"/>
        </w:numPr>
        <w:tabs>
          <w:tab w:val="left" w:pos="567"/>
        </w:tabs>
        <w:spacing w:before="1" w:line="276" w:lineRule="auto"/>
        <w:ind w:left="0" w:right="275" w:hanging="11"/>
        <w:rPr>
          <w:rFonts w:ascii="Arial" w:hAnsi="Arial" w:cs="Arial"/>
          <w:sz w:val="20"/>
          <w:szCs w:val="20"/>
        </w:rPr>
      </w:pPr>
      <w:r w:rsidRPr="00490AB8">
        <w:rPr>
          <w:rFonts w:ascii="Arial" w:hAnsi="Arial" w:cs="Arial"/>
          <w:sz w:val="20"/>
          <w:szCs w:val="20"/>
        </w:rPr>
        <w:t>Em caso de irregularidades, caberá à fiscalização comunicar formalmente à autoridade competente, para adoção de medidas corretivas, aplicação de sanções ou demais providências previstas no contrato e na legislação vigente.</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490AB8">
      <w:pPr>
        <w:pStyle w:val="Ttulo1"/>
        <w:numPr>
          <w:ilvl w:val="0"/>
          <w:numId w:val="22"/>
        </w:numPr>
        <w:tabs>
          <w:tab w:val="left" w:pos="284"/>
        </w:tabs>
        <w:spacing w:line="276" w:lineRule="auto"/>
        <w:ind w:left="529" w:hanging="529"/>
        <w:jc w:val="both"/>
        <w:rPr>
          <w:sz w:val="20"/>
          <w:szCs w:val="20"/>
        </w:rPr>
      </w:pPr>
      <w:r w:rsidRPr="00490AB8">
        <w:rPr>
          <w:sz w:val="20"/>
          <w:szCs w:val="20"/>
        </w:rPr>
        <w:t>CRITÉRIOS</w:t>
      </w:r>
      <w:r w:rsidRPr="00490AB8">
        <w:rPr>
          <w:spacing w:val="-9"/>
          <w:sz w:val="20"/>
          <w:szCs w:val="20"/>
        </w:rPr>
        <w:t xml:space="preserve"> </w:t>
      </w:r>
      <w:r w:rsidRPr="00490AB8">
        <w:rPr>
          <w:sz w:val="20"/>
          <w:szCs w:val="20"/>
        </w:rPr>
        <w:t>DE</w:t>
      </w:r>
      <w:r w:rsidRPr="00490AB8">
        <w:rPr>
          <w:spacing w:val="-7"/>
          <w:sz w:val="20"/>
          <w:szCs w:val="20"/>
        </w:rPr>
        <w:t xml:space="preserve"> </w:t>
      </w:r>
      <w:r w:rsidR="00362A33" w:rsidRPr="00490AB8">
        <w:rPr>
          <w:sz w:val="20"/>
          <w:szCs w:val="20"/>
        </w:rPr>
        <w:t>RECEBIMENTO</w:t>
      </w:r>
      <w:r w:rsidRPr="00490AB8">
        <w:rPr>
          <w:spacing w:val="-5"/>
          <w:sz w:val="20"/>
          <w:szCs w:val="20"/>
        </w:rPr>
        <w:t xml:space="preserve"> </w:t>
      </w:r>
      <w:r w:rsidRPr="00490AB8">
        <w:rPr>
          <w:sz w:val="20"/>
          <w:szCs w:val="20"/>
        </w:rPr>
        <w:t>E</w:t>
      </w:r>
      <w:r w:rsidRPr="00490AB8">
        <w:rPr>
          <w:spacing w:val="-6"/>
          <w:sz w:val="20"/>
          <w:szCs w:val="20"/>
        </w:rPr>
        <w:t xml:space="preserve"> </w:t>
      </w:r>
      <w:r w:rsidRPr="00490AB8">
        <w:rPr>
          <w:spacing w:val="-2"/>
          <w:sz w:val="20"/>
          <w:szCs w:val="20"/>
        </w:rPr>
        <w:t>PAGAMENTO</w:t>
      </w:r>
    </w:p>
    <w:p w:rsidR="00EB1B6A" w:rsidRPr="00490AB8" w:rsidRDefault="00AC5B0C" w:rsidP="00490AB8">
      <w:pPr>
        <w:pStyle w:val="Ttulo2"/>
        <w:numPr>
          <w:ilvl w:val="1"/>
          <w:numId w:val="22"/>
        </w:numPr>
        <w:tabs>
          <w:tab w:val="left" w:pos="426"/>
        </w:tabs>
        <w:spacing w:line="276" w:lineRule="auto"/>
        <w:ind w:left="712" w:hanging="712"/>
        <w:jc w:val="both"/>
        <w:rPr>
          <w:sz w:val="20"/>
          <w:szCs w:val="20"/>
        </w:rPr>
      </w:pPr>
      <w:r w:rsidRPr="00490AB8">
        <w:rPr>
          <w:sz w:val="20"/>
          <w:szCs w:val="20"/>
        </w:rPr>
        <w:t>Dos</w:t>
      </w:r>
      <w:r w:rsidRPr="00490AB8">
        <w:rPr>
          <w:spacing w:val="-5"/>
          <w:sz w:val="20"/>
          <w:szCs w:val="20"/>
        </w:rPr>
        <w:t xml:space="preserve"> </w:t>
      </w:r>
      <w:r w:rsidRPr="00490AB8">
        <w:rPr>
          <w:sz w:val="20"/>
          <w:szCs w:val="20"/>
        </w:rPr>
        <w:t>Critérios</w:t>
      </w:r>
      <w:r w:rsidRPr="00490AB8">
        <w:rPr>
          <w:spacing w:val="-5"/>
          <w:sz w:val="20"/>
          <w:szCs w:val="20"/>
        </w:rPr>
        <w:t xml:space="preserve"> </w:t>
      </w:r>
      <w:r w:rsidRPr="00490AB8">
        <w:rPr>
          <w:sz w:val="20"/>
          <w:szCs w:val="20"/>
        </w:rPr>
        <w:t>de</w:t>
      </w:r>
      <w:r w:rsidRPr="00490AB8">
        <w:rPr>
          <w:spacing w:val="-2"/>
          <w:sz w:val="20"/>
          <w:szCs w:val="20"/>
        </w:rPr>
        <w:t xml:space="preserve"> </w:t>
      </w:r>
      <w:r w:rsidRPr="00490AB8">
        <w:rPr>
          <w:sz w:val="20"/>
          <w:szCs w:val="20"/>
        </w:rPr>
        <w:t>Recebimento</w:t>
      </w:r>
      <w:r w:rsidRPr="00490AB8">
        <w:rPr>
          <w:spacing w:val="-3"/>
          <w:sz w:val="20"/>
          <w:szCs w:val="20"/>
        </w:rPr>
        <w:t xml:space="preserve"> </w:t>
      </w:r>
      <w:r w:rsidRPr="00490AB8">
        <w:rPr>
          <w:sz w:val="20"/>
          <w:szCs w:val="20"/>
        </w:rPr>
        <w:t>do</w:t>
      </w:r>
      <w:r w:rsidRPr="00490AB8">
        <w:rPr>
          <w:spacing w:val="-6"/>
          <w:sz w:val="20"/>
          <w:szCs w:val="20"/>
        </w:rPr>
        <w:t xml:space="preserve"> </w:t>
      </w:r>
      <w:r w:rsidRPr="00490AB8">
        <w:rPr>
          <w:sz w:val="20"/>
          <w:szCs w:val="20"/>
        </w:rPr>
        <w:t>Produto</w:t>
      </w:r>
      <w:r w:rsidRPr="00490AB8">
        <w:rPr>
          <w:spacing w:val="-2"/>
          <w:sz w:val="20"/>
          <w:szCs w:val="20"/>
        </w:rPr>
        <w:t>:</w:t>
      </w:r>
    </w:p>
    <w:p w:rsidR="00362A33" w:rsidRPr="00490AB8" w:rsidRDefault="00362A33" w:rsidP="00490AB8">
      <w:pPr>
        <w:tabs>
          <w:tab w:val="left" w:pos="898"/>
        </w:tabs>
        <w:spacing w:line="276" w:lineRule="auto"/>
        <w:ind w:right="274"/>
        <w:jc w:val="both"/>
        <w:rPr>
          <w:rFonts w:ascii="Arial" w:hAnsi="Arial" w:cs="Arial"/>
          <w:sz w:val="20"/>
          <w:szCs w:val="20"/>
        </w:rPr>
      </w:pPr>
      <w:r w:rsidRPr="00490AB8">
        <w:rPr>
          <w:rFonts w:ascii="Arial" w:hAnsi="Arial" w:cs="Arial"/>
          <w:sz w:val="20"/>
          <w:szCs w:val="20"/>
        </w:rPr>
        <w:t xml:space="preserve">O recebimento dos serviços de arbitragem esportiva será realizado de forma </w:t>
      </w:r>
      <w:r w:rsidRPr="00490AB8">
        <w:rPr>
          <w:rStyle w:val="Forte"/>
          <w:rFonts w:ascii="Arial" w:hAnsi="Arial" w:cs="Arial"/>
          <w:sz w:val="20"/>
          <w:szCs w:val="20"/>
        </w:rPr>
        <w:t>parcial e mensal</w:t>
      </w:r>
      <w:r w:rsidRPr="00490AB8">
        <w:rPr>
          <w:rFonts w:ascii="Arial" w:hAnsi="Arial" w:cs="Arial"/>
          <w:sz w:val="20"/>
          <w:szCs w:val="20"/>
        </w:rPr>
        <w:t>, conforme a execução das competições, campeonatos e eventos esportivos promovidos pelo Município.</w:t>
      </w:r>
    </w:p>
    <w:p w:rsidR="00275E6D" w:rsidRPr="00490AB8" w:rsidRDefault="00AC5B0C" w:rsidP="00490AB8">
      <w:pPr>
        <w:pStyle w:val="Ttulo2"/>
        <w:numPr>
          <w:ilvl w:val="1"/>
          <w:numId w:val="22"/>
        </w:numPr>
        <w:tabs>
          <w:tab w:val="left" w:pos="426"/>
        </w:tabs>
        <w:spacing w:before="1" w:line="276" w:lineRule="auto"/>
        <w:ind w:left="712" w:hanging="712"/>
        <w:jc w:val="both"/>
        <w:rPr>
          <w:sz w:val="20"/>
          <w:szCs w:val="20"/>
        </w:rPr>
      </w:pPr>
      <w:r w:rsidRPr="00490AB8">
        <w:rPr>
          <w:sz w:val="20"/>
          <w:szCs w:val="20"/>
        </w:rPr>
        <w:t>Do</w:t>
      </w:r>
      <w:r w:rsidRPr="00490AB8">
        <w:rPr>
          <w:spacing w:val="-2"/>
          <w:sz w:val="20"/>
          <w:szCs w:val="20"/>
        </w:rPr>
        <w:t xml:space="preserve"> </w:t>
      </w:r>
      <w:r w:rsidRPr="00490AB8">
        <w:rPr>
          <w:sz w:val="20"/>
          <w:szCs w:val="20"/>
        </w:rPr>
        <w:t>Prazo</w:t>
      </w:r>
      <w:r w:rsidRPr="00490AB8">
        <w:rPr>
          <w:spacing w:val="-4"/>
          <w:sz w:val="20"/>
          <w:szCs w:val="20"/>
        </w:rPr>
        <w:t xml:space="preserve"> </w:t>
      </w:r>
      <w:r w:rsidRPr="00490AB8">
        <w:rPr>
          <w:sz w:val="20"/>
          <w:szCs w:val="20"/>
        </w:rPr>
        <w:t>de</w:t>
      </w:r>
      <w:r w:rsidRPr="00490AB8">
        <w:rPr>
          <w:spacing w:val="-1"/>
          <w:sz w:val="20"/>
          <w:szCs w:val="20"/>
        </w:rPr>
        <w:t xml:space="preserve"> </w:t>
      </w:r>
      <w:r w:rsidRPr="00490AB8">
        <w:rPr>
          <w:sz w:val="20"/>
          <w:szCs w:val="20"/>
        </w:rPr>
        <w:t>Faturamento</w:t>
      </w:r>
      <w:r w:rsidRPr="00490AB8">
        <w:rPr>
          <w:spacing w:val="-5"/>
          <w:sz w:val="20"/>
          <w:szCs w:val="20"/>
        </w:rPr>
        <w:t xml:space="preserve"> </w:t>
      </w:r>
      <w:r w:rsidRPr="00490AB8">
        <w:rPr>
          <w:sz w:val="20"/>
          <w:szCs w:val="20"/>
        </w:rPr>
        <w:t>e</w:t>
      </w:r>
      <w:r w:rsidRPr="00490AB8">
        <w:rPr>
          <w:spacing w:val="-1"/>
          <w:sz w:val="20"/>
          <w:szCs w:val="20"/>
        </w:rPr>
        <w:t xml:space="preserve"> </w:t>
      </w:r>
      <w:r w:rsidRPr="00490AB8">
        <w:rPr>
          <w:sz w:val="20"/>
          <w:szCs w:val="20"/>
        </w:rPr>
        <w:t>para</w:t>
      </w:r>
      <w:r w:rsidRPr="00490AB8">
        <w:rPr>
          <w:spacing w:val="-3"/>
          <w:sz w:val="20"/>
          <w:szCs w:val="20"/>
        </w:rPr>
        <w:t xml:space="preserve"> </w:t>
      </w:r>
      <w:r w:rsidRPr="00490AB8">
        <w:rPr>
          <w:sz w:val="20"/>
          <w:szCs w:val="20"/>
        </w:rPr>
        <w:t>o</w:t>
      </w:r>
      <w:r w:rsidRPr="00490AB8">
        <w:rPr>
          <w:spacing w:val="-1"/>
          <w:sz w:val="20"/>
          <w:szCs w:val="20"/>
        </w:rPr>
        <w:t xml:space="preserve"> </w:t>
      </w:r>
      <w:r w:rsidRPr="00490AB8">
        <w:rPr>
          <w:spacing w:val="-2"/>
          <w:sz w:val="20"/>
          <w:szCs w:val="20"/>
        </w:rPr>
        <w:t>Pagamento</w:t>
      </w:r>
      <w:r w:rsidR="00275E6D" w:rsidRPr="00490AB8">
        <w:rPr>
          <w:spacing w:val="-2"/>
          <w:sz w:val="20"/>
          <w:szCs w:val="20"/>
        </w:rPr>
        <w:t>:</w:t>
      </w:r>
    </w:p>
    <w:p w:rsidR="00275E6D" w:rsidRPr="00490AB8" w:rsidRDefault="00275E6D" w:rsidP="00490AB8">
      <w:pPr>
        <w:pStyle w:val="Ttulo2"/>
        <w:tabs>
          <w:tab w:val="left" w:pos="426"/>
        </w:tabs>
        <w:spacing w:before="1" w:line="276" w:lineRule="auto"/>
        <w:ind w:left="0" w:firstLine="0"/>
        <w:jc w:val="both"/>
        <w:rPr>
          <w:sz w:val="20"/>
          <w:szCs w:val="20"/>
        </w:rPr>
      </w:pPr>
      <w:r w:rsidRPr="00490AB8">
        <w:rPr>
          <w:b w:val="0"/>
          <w:sz w:val="20"/>
          <w:szCs w:val="20"/>
        </w:rPr>
        <w:t xml:space="preserve">O faturamento dos serviços de arbitragem esportiva deverá ser realizado pela contratada </w:t>
      </w:r>
      <w:r w:rsidRPr="00490AB8">
        <w:rPr>
          <w:rStyle w:val="Forte"/>
          <w:b/>
          <w:sz w:val="20"/>
          <w:szCs w:val="20"/>
        </w:rPr>
        <w:t>após a efetiva prestação dos serviços</w:t>
      </w:r>
      <w:r w:rsidRPr="00490AB8">
        <w:rPr>
          <w:b w:val="0"/>
          <w:sz w:val="20"/>
          <w:szCs w:val="20"/>
        </w:rPr>
        <w:t xml:space="preserve">, preferencialmente de forma </w:t>
      </w:r>
      <w:r w:rsidRPr="00490AB8">
        <w:rPr>
          <w:rStyle w:val="Forte"/>
          <w:b/>
          <w:sz w:val="20"/>
          <w:szCs w:val="20"/>
        </w:rPr>
        <w:t>mensal</w:t>
      </w:r>
      <w:r w:rsidRPr="00490AB8">
        <w:rPr>
          <w:b w:val="0"/>
          <w:sz w:val="20"/>
          <w:szCs w:val="20"/>
        </w:rPr>
        <w:t>, contemplando os eventos realizados no período, mediante apresentação de nota fiscal acompanhada dos documentos comprobatórios exigidos pela fiscalização do contrato</w:t>
      </w:r>
      <w:r w:rsidRPr="00490AB8">
        <w:rPr>
          <w:sz w:val="20"/>
          <w:szCs w:val="20"/>
        </w:rPr>
        <w:t>.</w:t>
      </w:r>
    </w:p>
    <w:p w:rsidR="00275E6D" w:rsidRPr="00490AB8" w:rsidRDefault="00275E6D" w:rsidP="00490AB8">
      <w:pPr>
        <w:pStyle w:val="Ttulo2"/>
        <w:numPr>
          <w:ilvl w:val="2"/>
          <w:numId w:val="22"/>
        </w:numPr>
        <w:tabs>
          <w:tab w:val="left" w:pos="0"/>
        </w:tabs>
        <w:spacing w:before="1" w:line="276" w:lineRule="auto"/>
        <w:ind w:left="0" w:firstLine="0"/>
        <w:jc w:val="both"/>
        <w:rPr>
          <w:b w:val="0"/>
          <w:sz w:val="20"/>
          <w:szCs w:val="20"/>
        </w:rPr>
      </w:pPr>
      <w:r w:rsidRPr="00490AB8">
        <w:rPr>
          <w:sz w:val="20"/>
          <w:szCs w:val="20"/>
        </w:rPr>
        <w:t xml:space="preserve"> </w:t>
      </w:r>
      <w:r w:rsidRPr="00490AB8">
        <w:rPr>
          <w:b w:val="0"/>
          <w:sz w:val="20"/>
          <w:szCs w:val="20"/>
        </w:rPr>
        <w:t>A contratada deverá encaminhar a documentação fiscal e os relatórios de execução à Administração no prazo estabelecido no contrato, após o encerramento do período de medição.</w:t>
      </w:r>
    </w:p>
    <w:p w:rsidR="00275E6D" w:rsidRPr="00490AB8" w:rsidRDefault="00275E6D" w:rsidP="00490AB8">
      <w:pPr>
        <w:pStyle w:val="Ttulo2"/>
        <w:numPr>
          <w:ilvl w:val="2"/>
          <w:numId w:val="22"/>
        </w:numPr>
        <w:tabs>
          <w:tab w:val="left" w:pos="0"/>
        </w:tabs>
        <w:spacing w:before="1" w:line="276" w:lineRule="auto"/>
        <w:ind w:left="0" w:firstLine="0"/>
        <w:jc w:val="both"/>
        <w:rPr>
          <w:b w:val="0"/>
          <w:sz w:val="20"/>
          <w:szCs w:val="20"/>
        </w:rPr>
      </w:pPr>
      <w:r w:rsidRPr="00490AB8">
        <w:rPr>
          <w:b w:val="0"/>
          <w:sz w:val="20"/>
          <w:szCs w:val="20"/>
        </w:rPr>
        <w:t xml:space="preserve">O pagamento será efetuado pela Administração em até o prazo previsto no instrumento contratual, contado a partir do </w:t>
      </w:r>
      <w:r w:rsidRPr="00490AB8">
        <w:rPr>
          <w:rStyle w:val="Forte"/>
          <w:b/>
          <w:sz w:val="20"/>
          <w:szCs w:val="20"/>
        </w:rPr>
        <w:t>recebimento definitivo dos serviços e da apresentação da nota fiscal devidamente atestada pelo fiscal do contrato</w:t>
      </w:r>
      <w:r w:rsidRPr="00490AB8">
        <w:rPr>
          <w:b w:val="0"/>
          <w:sz w:val="20"/>
          <w:szCs w:val="20"/>
        </w:rPr>
        <w:t>, observada a ordem cronológica de pagamentos e a regularidade fiscal da contratada, conforme legislação vigente.</w:t>
      </w:r>
    </w:p>
    <w:p w:rsidR="00EB1B6A" w:rsidRPr="00490AB8" w:rsidRDefault="00275E6D" w:rsidP="00490AB8">
      <w:pPr>
        <w:pStyle w:val="Ttulo2"/>
        <w:numPr>
          <w:ilvl w:val="2"/>
          <w:numId w:val="22"/>
        </w:numPr>
        <w:tabs>
          <w:tab w:val="left" w:pos="0"/>
          <w:tab w:val="left" w:pos="911"/>
          <w:tab w:val="left" w:pos="6766"/>
        </w:tabs>
        <w:spacing w:before="1" w:line="276" w:lineRule="auto"/>
        <w:ind w:left="0" w:right="279" w:firstLine="0"/>
        <w:jc w:val="both"/>
        <w:rPr>
          <w:b w:val="0"/>
          <w:sz w:val="20"/>
          <w:szCs w:val="20"/>
        </w:rPr>
      </w:pPr>
      <w:r w:rsidRPr="00490AB8">
        <w:rPr>
          <w:b w:val="0"/>
          <w:sz w:val="20"/>
          <w:szCs w:val="20"/>
        </w:rPr>
        <w:t>Em caso de inconsistências na documentação apresentada ou na execução dos serviços, o prazo de pagamento ficará suspenso até a devida regularização pela contratada, sem ônus para a Administração.</w:t>
      </w:r>
      <w:r w:rsidR="00AC5B0C" w:rsidRPr="00490AB8">
        <w:rPr>
          <w:b w:val="0"/>
          <w:sz w:val="20"/>
          <w:szCs w:val="20"/>
        </w:rPr>
        <w:t xml:space="preserve"> </w:t>
      </w:r>
    </w:p>
    <w:p w:rsidR="00275E6D" w:rsidRPr="00490AB8" w:rsidRDefault="00AC5B0C" w:rsidP="00490AB8">
      <w:pPr>
        <w:pStyle w:val="Ttulo2"/>
        <w:numPr>
          <w:ilvl w:val="1"/>
          <w:numId w:val="22"/>
        </w:numPr>
        <w:tabs>
          <w:tab w:val="left" w:pos="426"/>
        </w:tabs>
        <w:spacing w:line="276" w:lineRule="auto"/>
        <w:ind w:left="709" w:hanging="712"/>
        <w:jc w:val="both"/>
        <w:rPr>
          <w:sz w:val="20"/>
          <w:szCs w:val="20"/>
        </w:rPr>
      </w:pPr>
      <w:r w:rsidRPr="00490AB8">
        <w:rPr>
          <w:sz w:val="20"/>
          <w:szCs w:val="20"/>
        </w:rPr>
        <w:t>Forma</w:t>
      </w:r>
      <w:r w:rsidRPr="00490AB8">
        <w:rPr>
          <w:spacing w:val="-7"/>
          <w:sz w:val="20"/>
          <w:szCs w:val="20"/>
        </w:rPr>
        <w:t xml:space="preserve"> </w:t>
      </w:r>
      <w:r w:rsidRPr="00490AB8">
        <w:rPr>
          <w:sz w:val="20"/>
          <w:szCs w:val="20"/>
        </w:rPr>
        <w:t>de</w:t>
      </w:r>
      <w:r w:rsidRPr="00490AB8">
        <w:rPr>
          <w:spacing w:val="-4"/>
          <w:sz w:val="20"/>
          <w:szCs w:val="20"/>
        </w:rPr>
        <w:t xml:space="preserve"> </w:t>
      </w:r>
      <w:r w:rsidRPr="00490AB8">
        <w:rPr>
          <w:sz w:val="20"/>
          <w:szCs w:val="20"/>
        </w:rPr>
        <w:t>Pagamento</w:t>
      </w:r>
      <w:r w:rsidRPr="00490AB8">
        <w:rPr>
          <w:spacing w:val="-2"/>
          <w:sz w:val="20"/>
          <w:szCs w:val="20"/>
        </w:rPr>
        <w:t xml:space="preserve"> </w:t>
      </w:r>
      <w:r w:rsidRPr="00490AB8">
        <w:rPr>
          <w:sz w:val="20"/>
          <w:szCs w:val="20"/>
        </w:rPr>
        <w:t>de</w:t>
      </w:r>
      <w:r w:rsidRPr="00490AB8">
        <w:rPr>
          <w:spacing w:val="-3"/>
          <w:sz w:val="20"/>
          <w:szCs w:val="20"/>
        </w:rPr>
        <w:t xml:space="preserve"> </w:t>
      </w:r>
      <w:r w:rsidRPr="00490AB8">
        <w:rPr>
          <w:sz w:val="20"/>
          <w:szCs w:val="20"/>
        </w:rPr>
        <w:t>Parcela</w:t>
      </w:r>
      <w:r w:rsidRPr="00490AB8">
        <w:rPr>
          <w:spacing w:val="-6"/>
          <w:sz w:val="20"/>
          <w:szCs w:val="20"/>
        </w:rPr>
        <w:t xml:space="preserve"> </w:t>
      </w:r>
      <w:r w:rsidRPr="00490AB8">
        <w:rPr>
          <w:spacing w:val="-2"/>
          <w:sz w:val="20"/>
          <w:szCs w:val="20"/>
        </w:rPr>
        <w:t>Recebida</w:t>
      </w:r>
    </w:p>
    <w:p w:rsidR="00EB1B6A" w:rsidRPr="00490AB8" w:rsidRDefault="00AC5B0C" w:rsidP="00490AB8">
      <w:pPr>
        <w:pStyle w:val="PargrafodaLista"/>
        <w:numPr>
          <w:ilvl w:val="2"/>
          <w:numId w:val="22"/>
        </w:numPr>
        <w:tabs>
          <w:tab w:val="left" w:pos="935"/>
        </w:tabs>
        <w:spacing w:before="78" w:line="276" w:lineRule="auto"/>
        <w:ind w:left="0" w:right="276" w:firstLine="0"/>
        <w:rPr>
          <w:rFonts w:ascii="Arial" w:hAnsi="Arial" w:cs="Arial"/>
          <w:sz w:val="20"/>
          <w:szCs w:val="20"/>
        </w:rPr>
      </w:pPr>
      <w:r w:rsidRPr="00490AB8">
        <w:rPr>
          <w:rFonts w:ascii="Arial" w:hAnsi="Arial" w:cs="Arial"/>
          <w:color w:val="000000"/>
          <w:sz w:val="20"/>
          <w:szCs w:val="20"/>
          <w:shd w:val="clear" w:color="auto" w:fill="FFFFFF"/>
        </w:rPr>
        <w:t>O pagamento será processado com a emissão de ordem de pagamento física ou</w:t>
      </w:r>
      <w:r w:rsidRPr="00490AB8">
        <w:rPr>
          <w:rFonts w:ascii="Arial" w:hAnsi="Arial" w:cs="Arial"/>
          <w:color w:val="000000"/>
          <w:sz w:val="20"/>
          <w:szCs w:val="20"/>
        </w:rPr>
        <w:t xml:space="preserve"> </w:t>
      </w:r>
      <w:r w:rsidRPr="00490AB8">
        <w:rPr>
          <w:rFonts w:ascii="Arial" w:hAnsi="Arial" w:cs="Arial"/>
          <w:color w:val="000000"/>
          <w:sz w:val="20"/>
          <w:szCs w:val="20"/>
          <w:shd w:val="clear" w:color="auto" w:fill="FFFFFF"/>
        </w:rPr>
        <w:t>eletrônica, ou ainda por transferência eletrônica via sistema de internet banking, com</w:t>
      </w:r>
      <w:r w:rsidRPr="00490AB8">
        <w:rPr>
          <w:rFonts w:ascii="Arial" w:hAnsi="Arial" w:cs="Arial"/>
          <w:color w:val="000000"/>
          <w:sz w:val="20"/>
          <w:szCs w:val="20"/>
        </w:rPr>
        <w:t xml:space="preserve"> </w:t>
      </w:r>
      <w:r w:rsidRPr="00490AB8">
        <w:rPr>
          <w:rFonts w:ascii="Arial" w:hAnsi="Arial" w:cs="Arial"/>
          <w:color w:val="000000"/>
          <w:sz w:val="20"/>
          <w:szCs w:val="20"/>
          <w:shd w:val="clear" w:color="auto" w:fill="FFFFFF"/>
        </w:rPr>
        <w:t>assinaturas legais físicas ou eletrônicas dos titulares das contas bancárias.</w:t>
      </w:r>
    </w:p>
    <w:p w:rsidR="00327DAD" w:rsidRPr="00490AB8" w:rsidRDefault="00AC5B0C" w:rsidP="00490AB8">
      <w:pPr>
        <w:pStyle w:val="PargrafodaLista"/>
        <w:numPr>
          <w:ilvl w:val="2"/>
          <w:numId w:val="22"/>
        </w:numPr>
        <w:tabs>
          <w:tab w:val="left" w:pos="887"/>
        </w:tabs>
        <w:spacing w:line="276" w:lineRule="auto"/>
        <w:ind w:left="0" w:right="276" w:firstLine="0"/>
        <w:rPr>
          <w:rFonts w:ascii="Arial" w:hAnsi="Arial" w:cs="Arial"/>
          <w:sz w:val="20"/>
          <w:szCs w:val="20"/>
        </w:rPr>
      </w:pPr>
      <w:r w:rsidRPr="00490AB8">
        <w:rPr>
          <w:rFonts w:ascii="Arial" w:hAnsi="Arial" w:cs="Arial"/>
          <w:sz w:val="20"/>
          <w:szCs w:val="20"/>
        </w:rPr>
        <w:t>A</w:t>
      </w:r>
      <w:r w:rsidRPr="00490AB8">
        <w:rPr>
          <w:rFonts w:ascii="Arial" w:hAnsi="Arial" w:cs="Arial"/>
          <w:spacing w:val="-8"/>
          <w:sz w:val="20"/>
          <w:szCs w:val="20"/>
        </w:rPr>
        <w:t xml:space="preserve"> </w:t>
      </w:r>
      <w:r w:rsidRPr="00490AB8">
        <w:rPr>
          <w:rFonts w:ascii="Arial" w:hAnsi="Arial" w:cs="Arial"/>
          <w:sz w:val="20"/>
          <w:szCs w:val="20"/>
        </w:rPr>
        <w:t>retenção</w:t>
      </w:r>
      <w:r w:rsidRPr="00490AB8">
        <w:rPr>
          <w:rFonts w:ascii="Arial" w:hAnsi="Arial" w:cs="Arial"/>
          <w:spacing w:val="-5"/>
          <w:sz w:val="20"/>
          <w:szCs w:val="20"/>
        </w:rPr>
        <w:t xml:space="preserve"> </w:t>
      </w:r>
      <w:r w:rsidRPr="00490AB8">
        <w:rPr>
          <w:rFonts w:ascii="Arial" w:hAnsi="Arial" w:cs="Arial"/>
          <w:sz w:val="20"/>
          <w:szCs w:val="20"/>
        </w:rPr>
        <w:t>do</w:t>
      </w:r>
      <w:r w:rsidRPr="00490AB8">
        <w:rPr>
          <w:rFonts w:ascii="Arial" w:hAnsi="Arial" w:cs="Arial"/>
          <w:spacing w:val="-10"/>
          <w:sz w:val="20"/>
          <w:szCs w:val="20"/>
        </w:rPr>
        <w:t xml:space="preserve"> </w:t>
      </w:r>
      <w:r w:rsidRPr="00490AB8">
        <w:rPr>
          <w:rFonts w:ascii="Arial" w:hAnsi="Arial" w:cs="Arial"/>
          <w:sz w:val="20"/>
          <w:szCs w:val="20"/>
        </w:rPr>
        <w:t>imposto</w:t>
      </w:r>
      <w:r w:rsidRPr="00490AB8">
        <w:rPr>
          <w:rFonts w:ascii="Arial" w:hAnsi="Arial" w:cs="Arial"/>
          <w:spacing w:val="-8"/>
          <w:sz w:val="20"/>
          <w:szCs w:val="20"/>
        </w:rPr>
        <w:t xml:space="preserve"> </w:t>
      </w:r>
      <w:r w:rsidRPr="00490AB8">
        <w:rPr>
          <w:rFonts w:ascii="Arial" w:hAnsi="Arial" w:cs="Arial"/>
          <w:sz w:val="20"/>
          <w:szCs w:val="20"/>
        </w:rPr>
        <w:t>de</w:t>
      </w:r>
      <w:r w:rsidRPr="00490AB8">
        <w:rPr>
          <w:rFonts w:ascii="Arial" w:hAnsi="Arial" w:cs="Arial"/>
          <w:spacing w:val="-8"/>
          <w:sz w:val="20"/>
          <w:szCs w:val="20"/>
        </w:rPr>
        <w:t xml:space="preserve"> </w:t>
      </w:r>
      <w:r w:rsidRPr="00490AB8">
        <w:rPr>
          <w:rFonts w:ascii="Arial" w:hAnsi="Arial" w:cs="Arial"/>
          <w:sz w:val="20"/>
          <w:szCs w:val="20"/>
        </w:rPr>
        <w:t>renda</w:t>
      </w:r>
      <w:r w:rsidRPr="00490AB8">
        <w:rPr>
          <w:rFonts w:ascii="Arial" w:hAnsi="Arial" w:cs="Arial"/>
          <w:spacing w:val="-8"/>
          <w:sz w:val="20"/>
          <w:szCs w:val="20"/>
        </w:rPr>
        <w:t xml:space="preserve"> </w:t>
      </w:r>
      <w:r w:rsidRPr="00490AB8">
        <w:rPr>
          <w:rFonts w:ascii="Arial" w:hAnsi="Arial" w:cs="Arial"/>
          <w:sz w:val="20"/>
          <w:szCs w:val="20"/>
        </w:rPr>
        <w:t>deverá</w:t>
      </w:r>
      <w:r w:rsidRPr="00490AB8">
        <w:rPr>
          <w:rFonts w:ascii="Arial" w:hAnsi="Arial" w:cs="Arial"/>
          <w:spacing w:val="-10"/>
          <w:sz w:val="20"/>
          <w:szCs w:val="20"/>
        </w:rPr>
        <w:t xml:space="preserve"> </w:t>
      </w:r>
      <w:r w:rsidRPr="00490AB8">
        <w:rPr>
          <w:rFonts w:ascii="Arial" w:hAnsi="Arial" w:cs="Arial"/>
          <w:sz w:val="20"/>
          <w:szCs w:val="20"/>
        </w:rPr>
        <w:t>ser</w:t>
      </w:r>
      <w:r w:rsidRPr="00490AB8">
        <w:rPr>
          <w:rFonts w:ascii="Arial" w:hAnsi="Arial" w:cs="Arial"/>
          <w:spacing w:val="-6"/>
          <w:sz w:val="20"/>
          <w:szCs w:val="20"/>
        </w:rPr>
        <w:t xml:space="preserve"> </w:t>
      </w:r>
      <w:r w:rsidRPr="00490AB8">
        <w:rPr>
          <w:rFonts w:ascii="Arial" w:hAnsi="Arial" w:cs="Arial"/>
          <w:sz w:val="20"/>
          <w:szCs w:val="20"/>
        </w:rPr>
        <w:t>destacada</w:t>
      </w:r>
      <w:r w:rsidRPr="00490AB8">
        <w:rPr>
          <w:rFonts w:ascii="Arial" w:hAnsi="Arial" w:cs="Arial"/>
          <w:spacing w:val="-8"/>
          <w:sz w:val="20"/>
          <w:szCs w:val="20"/>
        </w:rPr>
        <w:t xml:space="preserve"> </w:t>
      </w:r>
      <w:r w:rsidRPr="00490AB8">
        <w:rPr>
          <w:rFonts w:ascii="Arial" w:hAnsi="Arial" w:cs="Arial"/>
          <w:color w:val="212121"/>
          <w:sz w:val="20"/>
          <w:szCs w:val="20"/>
        </w:rPr>
        <w:t>no</w:t>
      </w:r>
      <w:r w:rsidRPr="00490AB8">
        <w:rPr>
          <w:rFonts w:ascii="Arial" w:hAnsi="Arial" w:cs="Arial"/>
          <w:color w:val="212121"/>
          <w:spacing w:val="-8"/>
          <w:sz w:val="20"/>
          <w:szCs w:val="20"/>
        </w:rPr>
        <w:t xml:space="preserve"> </w:t>
      </w:r>
      <w:r w:rsidRPr="00490AB8">
        <w:rPr>
          <w:rFonts w:ascii="Arial" w:hAnsi="Arial" w:cs="Arial"/>
          <w:color w:val="212121"/>
          <w:sz w:val="20"/>
          <w:szCs w:val="20"/>
        </w:rPr>
        <w:t>corpo</w:t>
      </w:r>
      <w:r w:rsidRPr="00490AB8">
        <w:rPr>
          <w:rFonts w:ascii="Arial" w:hAnsi="Arial" w:cs="Arial"/>
          <w:color w:val="212121"/>
          <w:spacing w:val="-8"/>
          <w:sz w:val="20"/>
          <w:szCs w:val="20"/>
        </w:rPr>
        <w:t xml:space="preserve"> </w:t>
      </w:r>
      <w:r w:rsidRPr="00490AB8">
        <w:rPr>
          <w:rFonts w:ascii="Arial" w:hAnsi="Arial" w:cs="Arial"/>
          <w:color w:val="212121"/>
          <w:sz w:val="20"/>
          <w:szCs w:val="20"/>
        </w:rPr>
        <w:t>do</w:t>
      </w:r>
      <w:r w:rsidRPr="00490AB8">
        <w:rPr>
          <w:rFonts w:ascii="Arial" w:hAnsi="Arial" w:cs="Arial"/>
          <w:color w:val="212121"/>
          <w:spacing w:val="-8"/>
          <w:sz w:val="20"/>
          <w:szCs w:val="20"/>
        </w:rPr>
        <w:t xml:space="preserve"> </w:t>
      </w:r>
      <w:r w:rsidRPr="00490AB8">
        <w:rPr>
          <w:rFonts w:ascii="Arial" w:hAnsi="Arial" w:cs="Arial"/>
          <w:color w:val="212121"/>
          <w:sz w:val="20"/>
          <w:szCs w:val="20"/>
        </w:rPr>
        <w:t>documento</w:t>
      </w:r>
      <w:r w:rsidRPr="00490AB8">
        <w:rPr>
          <w:rFonts w:ascii="Arial" w:hAnsi="Arial" w:cs="Arial"/>
          <w:color w:val="212121"/>
          <w:spacing w:val="-12"/>
          <w:sz w:val="20"/>
          <w:szCs w:val="20"/>
        </w:rPr>
        <w:t xml:space="preserve"> </w:t>
      </w:r>
      <w:r w:rsidRPr="00490AB8">
        <w:rPr>
          <w:rFonts w:ascii="Arial" w:hAnsi="Arial" w:cs="Arial"/>
          <w:color w:val="212121"/>
          <w:sz w:val="20"/>
          <w:szCs w:val="20"/>
        </w:rPr>
        <w:t>fiscal</w:t>
      </w:r>
      <w:r w:rsidRPr="00490AB8">
        <w:rPr>
          <w:rFonts w:ascii="Arial" w:hAnsi="Arial" w:cs="Arial"/>
          <w:color w:val="212121"/>
          <w:spacing w:val="-6"/>
          <w:sz w:val="20"/>
          <w:szCs w:val="20"/>
        </w:rPr>
        <w:t xml:space="preserve"> </w:t>
      </w:r>
      <w:r w:rsidRPr="00490AB8">
        <w:rPr>
          <w:rFonts w:ascii="Arial" w:hAnsi="Arial" w:cs="Arial"/>
          <w:color w:val="212121"/>
          <w:sz w:val="20"/>
          <w:szCs w:val="20"/>
        </w:rPr>
        <w:t>ou equivalente observando os percentuais estabelecidos no ANEXO I da IN da RFB 1.234 de 2012 atualizada e de acordo com o regulamento municipal aplicável.</w:t>
      </w:r>
    </w:p>
    <w:p w:rsidR="00BF3705" w:rsidRPr="00490AB8" w:rsidRDefault="00AC5B0C" w:rsidP="00490AB8">
      <w:pPr>
        <w:pStyle w:val="PargrafodaLista"/>
        <w:numPr>
          <w:ilvl w:val="2"/>
          <w:numId w:val="22"/>
        </w:numPr>
        <w:tabs>
          <w:tab w:val="left" w:pos="953"/>
        </w:tabs>
        <w:spacing w:line="276" w:lineRule="auto"/>
        <w:ind w:left="0" w:right="274" w:firstLine="0"/>
        <w:rPr>
          <w:rFonts w:ascii="Arial" w:hAnsi="Arial" w:cs="Arial"/>
          <w:color w:val="212121"/>
          <w:sz w:val="20"/>
          <w:szCs w:val="20"/>
        </w:rPr>
      </w:pPr>
      <w:r w:rsidRPr="00490AB8">
        <w:rPr>
          <w:rFonts w:ascii="Arial" w:hAnsi="Arial" w:cs="Arial"/>
          <w:color w:val="212121"/>
          <w:sz w:val="20"/>
          <w:szCs w:val="20"/>
        </w:rPr>
        <w:t xml:space="preserve">As empresas optantes pelo Simples Nacional ou que se enquadrem em alguma hipótese de isenção ou não incidência DEVERÃO informar essa condição nos documentos </w:t>
      </w:r>
    </w:p>
    <w:p w:rsidR="00EB1B6A" w:rsidRPr="00490AB8" w:rsidRDefault="00AC5B0C" w:rsidP="00490AB8">
      <w:pPr>
        <w:pStyle w:val="PargrafodaLista"/>
        <w:tabs>
          <w:tab w:val="left" w:pos="953"/>
        </w:tabs>
        <w:spacing w:line="276" w:lineRule="auto"/>
        <w:ind w:left="709" w:right="274" w:hanging="709"/>
        <w:rPr>
          <w:rFonts w:ascii="Arial" w:hAnsi="Arial" w:cs="Arial"/>
          <w:color w:val="212121"/>
          <w:sz w:val="20"/>
          <w:szCs w:val="20"/>
        </w:rPr>
      </w:pPr>
      <w:r w:rsidRPr="00490AB8">
        <w:rPr>
          <w:rFonts w:ascii="Arial" w:hAnsi="Arial" w:cs="Arial"/>
          <w:color w:val="212121"/>
          <w:sz w:val="20"/>
          <w:szCs w:val="20"/>
        </w:rPr>
        <w:t>fiscais, de acordo com art. 4º da IN RFB 1.234 e as normas locais.</w:t>
      </w:r>
    </w:p>
    <w:p w:rsidR="00EB1B6A" w:rsidRPr="00490AB8" w:rsidRDefault="00EB1B6A" w:rsidP="00490AB8">
      <w:pPr>
        <w:pStyle w:val="Corpodetexto"/>
        <w:spacing w:line="276" w:lineRule="auto"/>
        <w:ind w:left="0"/>
        <w:jc w:val="both"/>
        <w:rPr>
          <w:rFonts w:ascii="Arial" w:hAnsi="Arial" w:cs="Arial"/>
          <w:sz w:val="20"/>
          <w:szCs w:val="20"/>
        </w:rPr>
      </w:pPr>
    </w:p>
    <w:p w:rsidR="00490AB8" w:rsidRPr="006B134B" w:rsidRDefault="00490AB8" w:rsidP="00490AB8">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 xml:space="preserve"> FORMA E CRITÉRIOS DE SELEÇÃO DO FORNECEDOR</w:t>
      </w:r>
    </w:p>
    <w:p w:rsidR="00490AB8" w:rsidRPr="006B134B" w:rsidRDefault="00490AB8" w:rsidP="00490AB8">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8.1.</w:t>
      </w:r>
      <w:r w:rsidRPr="006B134B">
        <w:rPr>
          <w:rFonts w:ascii="Arial" w:eastAsia="Arial" w:hAnsi="Arial" w:cs="Arial"/>
          <w:b/>
          <w:color w:val="000000"/>
          <w:sz w:val="20"/>
          <w:szCs w:val="20"/>
        </w:rPr>
        <w:t>Forma de seleção e critério de julgamento da proposta</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color w:val="000000"/>
          <w:sz w:val="20"/>
          <w:szCs w:val="20"/>
        </w:rPr>
      </w:pPr>
      <w:r w:rsidRPr="006B134B">
        <w:rPr>
          <w:rFonts w:ascii="Arial" w:eastAsia="Arial" w:hAnsi="Arial" w:cs="Arial"/>
          <w:color w:val="000000"/>
          <w:sz w:val="20"/>
          <w:szCs w:val="20"/>
        </w:rPr>
        <w:t xml:space="preserve">10.1.1. O fornecedor será selecionado por meio do procedimento indicado no ETP, na modalidade adequada para as especificações do objeto, com adoção do critério de julgamento por </w:t>
      </w:r>
      <w:r w:rsidRPr="006B134B">
        <w:rPr>
          <w:rFonts w:ascii="Arial" w:eastAsia="Arial" w:hAnsi="Arial" w:cs="Arial"/>
          <w:b/>
          <w:bCs/>
          <w:color w:val="000000"/>
          <w:sz w:val="20"/>
          <w:szCs w:val="20"/>
        </w:rPr>
        <w:t>menor preço</w:t>
      </w:r>
      <w:r w:rsidRPr="006B134B">
        <w:rPr>
          <w:rFonts w:ascii="Arial" w:eastAsia="Arial" w:hAnsi="Arial" w:cs="Arial"/>
          <w:color w:val="000000"/>
          <w:sz w:val="20"/>
          <w:szCs w:val="20"/>
        </w:rPr>
        <w:t>, conforme especificação do objeto.</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color w:val="000000"/>
          <w:sz w:val="20"/>
          <w:szCs w:val="20"/>
        </w:rPr>
      </w:pPr>
    </w:p>
    <w:p w:rsidR="00490AB8" w:rsidRPr="006B134B" w:rsidRDefault="00490AB8" w:rsidP="00490AB8">
      <w:pPr>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8.2.</w:t>
      </w:r>
      <w:r w:rsidRPr="006B134B">
        <w:rPr>
          <w:rFonts w:ascii="Arial" w:eastAsia="Arial" w:hAnsi="Arial" w:cs="Arial"/>
          <w:b/>
          <w:color w:val="000000"/>
          <w:sz w:val="20"/>
          <w:szCs w:val="20"/>
        </w:rPr>
        <w:t xml:space="preserve"> Forma de envio da documentação exigida para habilitação.</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b/>
          <w:color w:val="000000"/>
          <w:sz w:val="20"/>
          <w:szCs w:val="20"/>
          <w:u w:val="thick" w:color="FF0000"/>
        </w:rPr>
      </w:pPr>
      <w:r w:rsidRPr="006B134B">
        <w:rPr>
          <w:rFonts w:ascii="Arial" w:eastAsia="Arial" w:hAnsi="Arial" w:cs="Arial"/>
          <w:b/>
          <w:color w:val="000000"/>
          <w:sz w:val="20"/>
          <w:szCs w:val="20"/>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color w:val="000000"/>
          <w:sz w:val="20"/>
          <w:szCs w:val="20"/>
        </w:rPr>
      </w:pPr>
    </w:p>
    <w:p w:rsidR="00490AB8" w:rsidRPr="006B134B" w:rsidRDefault="00490AB8" w:rsidP="00490AB8">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lastRenderedPageBreak/>
        <w:t>8</w:t>
      </w:r>
      <w:r w:rsidRPr="006B134B">
        <w:rPr>
          <w:rFonts w:ascii="Arial" w:eastAsia="Arial" w:hAnsi="Arial" w:cs="Arial"/>
          <w:b/>
          <w:color w:val="000000"/>
          <w:sz w:val="20"/>
          <w:szCs w:val="20"/>
        </w:rPr>
        <w:t>.3. Exigências de Habilitação para a Contratação</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sidRPr="006B134B">
        <w:rPr>
          <w:rFonts w:ascii="Arial" w:eastAsia="Arial" w:hAnsi="Arial" w:cs="Arial"/>
          <w:sz w:val="20"/>
          <w:szCs w:val="20"/>
        </w:rPr>
        <w:t>Para fins de habilitação, deverá o proponente interessado comprovar os seguintes requisitos de habilitação para o fornecimento ou a prestação dos serviços em foco, a serem conferidos na fase própria de conformidade com o procedimento adotado.</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p>
    <w:p w:rsidR="00490AB8" w:rsidRPr="006B134B" w:rsidRDefault="00490AB8" w:rsidP="00490AB8">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hAnsi="Arial" w:cs="Arial"/>
          <w:b/>
          <w:sz w:val="20"/>
          <w:szCs w:val="20"/>
        </w:rPr>
        <w:t>8</w:t>
      </w:r>
      <w:r w:rsidRPr="006B134B">
        <w:rPr>
          <w:rFonts w:ascii="Arial" w:hAnsi="Arial" w:cs="Arial"/>
          <w:b/>
          <w:sz w:val="20"/>
          <w:szCs w:val="20"/>
        </w:rPr>
        <w:t xml:space="preserve">.3.1. Referentes à </w:t>
      </w:r>
      <w:r w:rsidRPr="006B134B">
        <w:rPr>
          <w:rFonts w:ascii="Arial" w:eastAsia="Arial" w:hAnsi="Arial" w:cs="Arial"/>
          <w:b/>
          <w:color w:val="000000"/>
          <w:sz w:val="20"/>
          <w:szCs w:val="20"/>
        </w:rPr>
        <w:t>Habilitação Jurídica</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bookmarkStart w:id="0" w:name="_heading=h.2et92p0" w:colFirst="0" w:colLast="0"/>
      <w:bookmarkEnd w:id="0"/>
      <w:r>
        <w:rPr>
          <w:rFonts w:ascii="Arial" w:hAnsi="Arial" w:cs="Arial"/>
          <w:b/>
          <w:sz w:val="20"/>
          <w:szCs w:val="20"/>
        </w:rPr>
        <w:t>8</w:t>
      </w:r>
      <w:r w:rsidRPr="006B134B">
        <w:rPr>
          <w:rFonts w:ascii="Arial" w:hAnsi="Arial" w:cs="Arial"/>
          <w:b/>
          <w:sz w:val="20"/>
          <w:szCs w:val="20"/>
        </w:rPr>
        <w:t xml:space="preserve">.3.1.1. Se </w:t>
      </w:r>
      <w:r w:rsidRPr="006B134B">
        <w:rPr>
          <w:rFonts w:ascii="Arial" w:eastAsia="Arial" w:hAnsi="Arial" w:cs="Arial"/>
          <w:b/>
          <w:sz w:val="20"/>
          <w:szCs w:val="20"/>
        </w:rPr>
        <w:t>Pessoa física:</w:t>
      </w:r>
      <w:r w:rsidRPr="006B134B">
        <w:rPr>
          <w:rFonts w:ascii="Arial" w:eastAsia="Arial" w:hAnsi="Arial" w:cs="Arial"/>
          <w:sz w:val="20"/>
          <w:szCs w:val="20"/>
        </w:rPr>
        <w:t xml:space="preserve"> cédula de identidade (RG) ou documento equivalente que, por força de lei, tenha validade para identificação em todo o território nacional;</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.3.1.2. </w:t>
      </w:r>
      <w:r w:rsidRPr="006B134B">
        <w:rPr>
          <w:rFonts w:ascii="Arial" w:hAnsi="Arial" w:cs="Arial"/>
          <w:b/>
          <w:sz w:val="20"/>
          <w:szCs w:val="20"/>
        </w:rPr>
        <w:t xml:space="preserve">Se </w:t>
      </w:r>
      <w:r w:rsidRPr="006B134B">
        <w:rPr>
          <w:rFonts w:ascii="Arial" w:eastAsia="Arial" w:hAnsi="Arial" w:cs="Arial"/>
          <w:b/>
          <w:sz w:val="20"/>
          <w:szCs w:val="20"/>
        </w:rPr>
        <w:t>Empresário individual:</w:t>
      </w:r>
      <w:r w:rsidRPr="006B134B">
        <w:rPr>
          <w:rFonts w:ascii="Arial" w:eastAsia="Arial" w:hAnsi="Arial" w:cs="Arial"/>
          <w:sz w:val="20"/>
          <w:szCs w:val="20"/>
        </w:rPr>
        <w:t xml:space="preserve"> sua inscrição no Registro Público de Empresas Mercantis, efetuada perante a Junta Comercial da circunscrição da respectiva sede; </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.3.1.3. </w:t>
      </w:r>
      <w:r w:rsidRPr="006B134B">
        <w:rPr>
          <w:rFonts w:ascii="Arial" w:hAnsi="Arial" w:cs="Arial"/>
          <w:b/>
          <w:sz w:val="20"/>
          <w:szCs w:val="20"/>
        </w:rPr>
        <w:t xml:space="preserve">Se </w:t>
      </w:r>
      <w:r w:rsidRPr="006B134B">
        <w:rPr>
          <w:rFonts w:ascii="Arial" w:eastAsia="Arial" w:hAnsi="Arial" w:cs="Arial"/>
          <w:b/>
          <w:sz w:val="20"/>
          <w:szCs w:val="20"/>
        </w:rPr>
        <w:t>Microempreendedor Individual ou MEI:</w:t>
      </w:r>
      <w:r w:rsidRPr="006B134B">
        <w:rPr>
          <w:rFonts w:ascii="Arial" w:eastAsia="Arial" w:hAnsi="Arial" w:cs="Arial"/>
          <w:sz w:val="20"/>
          <w:szCs w:val="20"/>
        </w:rPr>
        <w:t xml:space="preserve"> o Certificado da Condição de Microempreendedor Individual ou CCMEI, de aceitação condicionada à verificação no sítio (plataforma): </w:t>
      </w:r>
      <w:hyperlink r:id="rId8" w:history="1">
        <w:r w:rsidRPr="006B134B">
          <w:rPr>
            <w:rStyle w:val="Hyperlink"/>
            <w:rFonts w:ascii="Arial" w:eastAsia="Arial" w:hAnsi="Arial" w:cs="Arial"/>
            <w:i/>
            <w:iCs/>
            <w:sz w:val="20"/>
            <w:szCs w:val="20"/>
          </w:rPr>
          <w:t>https://www.gov.br/empresas-e-negocios/pt-br/empreendedor</w:t>
        </w:r>
      </w:hyperlink>
      <w:r w:rsidRPr="006B134B">
        <w:rPr>
          <w:rFonts w:ascii="Arial" w:eastAsia="Arial" w:hAnsi="Arial" w:cs="Arial"/>
          <w:sz w:val="20"/>
          <w:szCs w:val="20"/>
        </w:rPr>
        <w:t xml:space="preserve">; </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hAnsi="Arial" w:cs="Arial"/>
          <w:b/>
          <w:sz w:val="20"/>
          <w:szCs w:val="20"/>
        </w:rPr>
        <w:t>8</w:t>
      </w:r>
      <w:r w:rsidRPr="006B134B">
        <w:rPr>
          <w:rFonts w:ascii="Arial" w:hAnsi="Arial" w:cs="Arial"/>
          <w:b/>
          <w:sz w:val="20"/>
          <w:szCs w:val="20"/>
        </w:rPr>
        <w:t>.3.1.4.</w:t>
      </w:r>
      <w:r w:rsidRPr="006B134B">
        <w:rPr>
          <w:rFonts w:ascii="Arial" w:hAnsi="Arial" w:cs="Arial"/>
          <w:sz w:val="20"/>
          <w:szCs w:val="20"/>
        </w:rPr>
        <w:t xml:space="preserve"> </w:t>
      </w:r>
      <w:r w:rsidRPr="006B134B">
        <w:rPr>
          <w:rFonts w:ascii="Arial" w:hAnsi="Arial" w:cs="Arial"/>
          <w:b/>
          <w:sz w:val="20"/>
          <w:szCs w:val="20"/>
        </w:rPr>
        <w:t xml:space="preserve">Se </w:t>
      </w:r>
      <w:r w:rsidRPr="006B134B">
        <w:rPr>
          <w:rFonts w:ascii="Arial" w:eastAsia="Arial" w:hAnsi="Arial" w:cs="Arial"/>
          <w:b/>
          <w:sz w:val="20"/>
          <w:szCs w:val="20"/>
        </w:rPr>
        <w:t>Sociedade empresária, sociedade limitada unipessoal – SLU ou sociedade identificada como empresa individual de responsabilidade limitada - EIRELI:</w:t>
      </w:r>
      <w:r w:rsidRPr="006B134B">
        <w:rPr>
          <w:rFonts w:ascii="Arial" w:eastAsia="Arial" w:hAnsi="Arial" w:cs="Arial"/>
          <w:sz w:val="20"/>
          <w:szCs w:val="20"/>
        </w:rPr>
        <w:t xml:space="preserve"> inscrição do ato constitutivo, estatuto ou contrato social no Registro Público de Empresas Mercantis, que seja efetuado perante a Junta Comercial do território da sua sede, acompanhada dos documentos comprobatórios de seus administradores;</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.3.1.5. </w:t>
      </w:r>
      <w:r w:rsidRPr="006B134B">
        <w:rPr>
          <w:rFonts w:ascii="Arial" w:hAnsi="Arial" w:cs="Arial"/>
          <w:b/>
          <w:sz w:val="20"/>
          <w:szCs w:val="20"/>
        </w:rPr>
        <w:t xml:space="preserve">Se </w:t>
      </w:r>
      <w:r w:rsidRPr="006B134B">
        <w:rPr>
          <w:rFonts w:ascii="Arial" w:eastAsia="Arial" w:hAnsi="Arial" w:cs="Arial"/>
          <w:b/>
          <w:sz w:val="20"/>
          <w:szCs w:val="20"/>
        </w:rPr>
        <w:t>Sociedade empresária estrangeira:</w:t>
      </w:r>
      <w:r w:rsidRPr="006B134B">
        <w:rPr>
          <w:rFonts w:ascii="Arial" w:eastAsia="Arial" w:hAnsi="Arial" w:cs="Arial"/>
          <w:sz w:val="20"/>
          <w:szCs w:val="20"/>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9">
        <w:r w:rsidRPr="006B134B">
          <w:rPr>
            <w:rFonts w:ascii="Arial" w:eastAsia="Arial" w:hAnsi="Arial" w:cs="Arial"/>
            <w:sz w:val="20"/>
            <w:szCs w:val="20"/>
          </w:rPr>
          <w:t>Normativa DREI / ME 77, de 18 de março de 2020</w:t>
        </w:r>
      </w:hyperlink>
      <w:r w:rsidRPr="006B134B">
        <w:rPr>
          <w:rFonts w:ascii="Arial" w:eastAsia="Arial" w:hAnsi="Arial" w:cs="Arial"/>
          <w:sz w:val="20"/>
          <w:szCs w:val="20"/>
        </w:rPr>
        <w:t>.</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.3.1.6. </w:t>
      </w:r>
      <w:r w:rsidRPr="006B134B">
        <w:rPr>
          <w:rFonts w:ascii="Arial" w:hAnsi="Arial" w:cs="Arial"/>
          <w:b/>
          <w:sz w:val="20"/>
          <w:szCs w:val="20"/>
        </w:rPr>
        <w:t xml:space="preserve">Se </w:t>
      </w:r>
      <w:r w:rsidRPr="006B134B">
        <w:rPr>
          <w:rFonts w:ascii="Arial" w:eastAsia="Arial" w:hAnsi="Arial" w:cs="Arial"/>
          <w:b/>
          <w:sz w:val="20"/>
          <w:szCs w:val="20"/>
        </w:rPr>
        <w:t>Sociedade simples:</w:t>
      </w:r>
      <w:r w:rsidRPr="006B134B">
        <w:rPr>
          <w:rFonts w:ascii="Arial" w:eastAsia="Arial" w:hAnsi="Arial" w:cs="Arial"/>
          <w:bCs/>
          <w:sz w:val="20"/>
          <w:szCs w:val="20"/>
        </w:rPr>
        <w:t xml:space="preserve"> a sua </w:t>
      </w:r>
      <w:r w:rsidRPr="006B134B">
        <w:rPr>
          <w:rFonts w:ascii="Arial" w:eastAsia="Arial" w:hAnsi="Arial" w:cs="Arial"/>
          <w:sz w:val="20"/>
          <w:szCs w:val="20"/>
        </w:rPr>
        <w:t>inscrição do ato constitutivo no Registro Civil de Pessoas Jurídicas da circunscrição de sua sede, acompanhada dos documentos comprobatórios dos seus administradores, conforme consignados no referido termo;</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bookmarkStart w:id="1" w:name="_heading=h.tyjcwt" w:colFirst="0" w:colLast="0"/>
      <w:bookmarkEnd w:id="1"/>
      <w:r>
        <w:rPr>
          <w:rFonts w:ascii="Arial" w:eastAsia="Arial" w:hAnsi="Arial" w:cs="Arial"/>
          <w:b/>
          <w:sz w:val="20"/>
          <w:szCs w:val="20"/>
        </w:rPr>
        <w:t>8</w:t>
      </w:r>
      <w:r w:rsidRPr="006B134B">
        <w:rPr>
          <w:rFonts w:ascii="Arial" w:eastAsia="Arial" w:hAnsi="Arial" w:cs="Arial"/>
          <w:b/>
          <w:sz w:val="20"/>
          <w:szCs w:val="20"/>
        </w:rPr>
        <w:t xml:space="preserve">.3.1.7. </w:t>
      </w:r>
      <w:r w:rsidRPr="006B134B">
        <w:rPr>
          <w:rFonts w:ascii="Arial" w:hAnsi="Arial" w:cs="Arial"/>
          <w:b/>
          <w:sz w:val="20"/>
          <w:szCs w:val="20"/>
        </w:rPr>
        <w:t xml:space="preserve">Se </w:t>
      </w:r>
      <w:r w:rsidRPr="006B134B">
        <w:rPr>
          <w:rFonts w:ascii="Arial" w:eastAsia="Arial" w:hAnsi="Arial" w:cs="Arial"/>
          <w:b/>
          <w:sz w:val="20"/>
          <w:szCs w:val="20"/>
        </w:rPr>
        <w:t>Filial, sucursal ou agência de sociedade simples ou empresária:</w:t>
      </w:r>
      <w:r w:rsidRPr="006B134B">
        <w:rPr>
          <w:rFonts w:ascii="Arial" w:eastAsia="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.3.1.8. </w:t>
      </w:r>
      <w:r w:rsidRPr="006B134B">
        <w:rPr>
          <w:rFonts w:ascii="Arial" w:hAnsi="Arial" w:cs="Arial"/>
          <w:b/>
          <w:sz w:val="20"/>
          <w:szCs w:val="20"/>
        </w:rPr>
        <w:t xml:space="preserve">Se </w:t>
      </w:r>
      <w:r w:rsidRPr="006B134B">
        <w:rPr>
          <w:rFonts w:ascii="Arial" w:eastAsia="Arial" w:hAnsi="Arial" w:cs="Arial"/>
          <w:b/>
          <w:sz w:val="20"/>
          <w:szCs w:val="20"/>
        </w:rPr>
        <w:t>Sociedade cooperativa:</w:t>
      </w:r>
      <w:r w:rsidRPr="006B134B">
        <w:rPr>
          <w:rFonts w:ascii="Arial" w:eastAsia="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10" w:anchor="art107">
        <w:r w:rsidRPr="006B134B">
          <w:rPr>
            <w:rFonts w:ascii="Arial" w:eastAsia="Arial" w:hAnsi="Arial" w:cs="Arial"/>
            <w:sz w:val="20"/>
            <w:szCs w:val="20"/>
          </w:rPr>
          <w:t>art. 107 da Lei Federal 5.764 de 16 de dezembro 1971</w:t>
        </w:r>
      </w:hyperlink>
      <w:r w:rsidRPr="006B134B">
        <w:rPr>
          <w:rFonts w:ascii="Arial" w:eastAsia="Arial" w:hAnsi="Arial" w:cs="Arial"/>
          <w:sz w:val="20"/>
          <w:szCs w:val="20"/>
        </w:rPr>
        <w:t>, regente da matéria;</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.3.1.9. </w:t>
      </w:r>
      <w:r w:rsidRPr="006B134B">
        <w:rPr>
          <w:rFonts w:ascii="Arial" w:hAnsi="Arial" w:cs="Arial"/>
          <w:b/>
          <w:sz w:val="20"/>
          <w:szCs w:val="20"/>
        </w:rPr>
        <w:t xml:space="preserve">Se </w:t>
      </w:r>
      <w:r w:rsidRPr="006B134B">
        <w:rPr>
          <w:rFonts w:ascii="Arial" w:eastAsia="Arial" w:hAnsi="Arial" w:cs="Arial"/>
          <w:b/>
          <w:sz w:val="20"/>
          <w:szCs w:val="20"/>
        </w:rPr>
        <w:t>Agricultor familiar:</w:t>
      </w:r>
      <w:r w:rsidRPr="006B134B">
        <w:rPr>
          <w:rFonts w:ascii="Arial" w:eastAsia="Arial" w:hAnsi="Arial" w:cs="Arial"/>
          <w:sz w:val="20"/>
          <w:szCs w:val="20"/>
        </w:rPr>
        <w:t xml:space="preserve"> Declaração de Aptidão ao Pronaf – DAP ou DAP-P válida, ou por outros documentos definidos pela Secretaria Especial de Agricultura Familiar e do Desenvolvimento Agrário, de conformidade com especificação contida no</w:t>
      </w:r>
      <w:hyperlink r:id="rId11" w:anchor="art4%C2%A72">
        <w:r w:rsidRPr="006B134B">
          <w:rPr>
            <w:rFonts w:ascii="Arial" w:eastAsia="Arial" w:hAnsi="Arial" w:cs="Arial"/>
            <w:sz w:val="20"/>
            <w:szCs w:val="20"/>
          </w:rPr>
          <w:t xml:space="preserve"> art. 4º, §2º do Decreto Federal 10.880 de 2 de dezembro de 2021</w:t>
        </w:r>
      </w:hyperlink>
      <w:r w:rsidRPr="006B134B">
        <w:rPr>
          <w:rFonts w:ascii="Arial" w:eastAsia="Arial" w:hAnsi="Arial" w:cs="Arial"/>
          <w:sz w:val="20"/>
          <w:szCs w:val="20"/>
        </w:rPr>
        <w:t>, de regência;</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.3.1.10. </w:t>
      </w:r>
      <w:r w:rsidRPr="006B134B">
        <w:rPr>
          <w:rFonts w:ascii="Arial" w:hAnsi="Arial" w:cs="Arial"/>
          <w:b/>
          <w:sz w:val="20"/>
          <w:szCs w:val="20"/>
        </w:rPr>
        <w:t xml:space="preserve">Se </w:t>
      </w:r>
      <w:r w:rsidRPr="006B134B">
        <w:rPr>
          <w:rFonts w:ascii="Arial" w:eastAsia="Arial" w:hAnsi="Arial" w:cs="Arial"/>
          <w:b/>
          <w:sz w:val="20"/>
          <w:szCs w:val="20"/>
        </w:rPr>
        <w:t>Produtor Rural:</w:t>
      </w:r>
      <w:r w:rsidRPr="006B134B">
        <w:rPr>
          <w:rFonts w:ascii="Arial" w:eastAsia="Arial" w:hAnsi="Arial" w:cs="Arial"/>
          <w:sz w:val="20"/>
          <w:szCs w:val="20"/>
        </w:rPr>
        <w:t xml:space="preserve"> matrícula no Cadastro Específico do INSS – CEI, que comprove a qualificação como produtor rural pessoa física, nos termos da </w:t>
      </w:r>
      <w:hyperlink r:id="rId12">
        <w:r w:rsidRPr="006B134B">
          <w:rPr>
            <w:rFonts w:ascii="Arial" w:eastAsia="Arial" w:hAnsi="Arial" w:cs="Arial"/>
            <w:sz w:val="20"/>
            <w:szCs w:val="20"/>
          </w:rPr>
          <w:t>Instrução Normativa RFB 971, de 13 de novembro de 2009</w:t>
        </w:r>
      </w:hyperlink>
      <w:r w:rsidRPr="006B134B">
        <w:rPr>
          <w:rFonts w:ascii="Arial" w:eastAsia="Arial" w:hAnsi="Arial" w:cs="Arial"/>
          <w:sz w:val="20"/>
          <w:szCs w:val="20"/>
        </w:rPr>
        <w:t xml:space="preserve"> (conforme arts. 17 a 19 e 165).</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hAnsi="Arial" w:cs="Arial"/>
          <w:b/>
          <w:sz w:val="20"/>
          <w:szCs w:val="20"/>
        </w:rPr>
        <w:t>8</w:t>
      </w:r>
      <w:r w:rsidRPr="006B134B">
        <w:rPr>
          <w:rFonts w:ascii="Arial" w:hAnsi="Arial" w:cs="Arial"/>
          <w:b/>
          <w:sz w:val="20"/>
          <w:szCs w:val="20"/>
        </w:rPr>
        <w:t>.3.1.11.</w:t>
      </w:r>
      <w:r w:rsidRPr="006B134B">
        <w:rPr>
          <w:rFonts w:ascii="Arial" w:hAnsi="Arial" w:cs="Arial"/>
          <w:sz w:val="20"/>
          <w:szCs w:val="20"/>
        </w:rPr>
        <w:t xml:space="preserve"> </w:t>
      </w:r>
      <w:r w:rsidRPr="006B134B">
        <w:rPr>
          <w:rFonts w:ascii="Arial" w:eastAsia="Arial" w:hAnsi="Arial" w:cs="Arial"/>
          <w:b/>
          <w:sz w:val="20"/>
          <w:szCs w:val="20"/>
        </w:rPr>
        <w:t>Ato de autorização</w:t>
      </w:r>
      <w:r w:rsidRPr="006B134B">
        <w:rPr>
          <w:rFonts w:ascii="Arial" w:eastAsia="Arial" w:hAnsi="Arial" w:cs="Arial"/>
          <w:sz w:val="20"/>
          <w:szCs w:val="20"/>
        </w:rPr>
        <w:t xml:space="preserve"> para o exercício da atividade, em se tratando de atividade que requeira termo específico de licenciamento, autorização ou de registro.</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color w:val="FF0000"/>
          <w:sz w:val="20"/>
          <w:szCs w:val="20"/>
        </w:rPr>
      </w:pPr>
      <w:r>
        <w:rPr>
          <w:rFonts w:ascii="Arial" w:eastAsia="Arial" w:hAnsi="Arial" w:cs="Arial"/>
          <w:b/>
          <w:bCs/>
          <w:color w:val="000000"/>
          <w:sz w:val="20"/>
          <w:szCs w:val="20"/>
        </w:rPr>
        <w:t>8</w:t>
      </w:r>
      <w:r w:rsidRPr="006B134B">
        <w:rPr>
          <w:rFonts w:ascii="Arial" w:eastAsia="Arial" w:hAnsi="Arial" w:cs="Arial"/>
          <w:b/>
          <w:bCs/>
          <w:color w:val="000000"/>
          <w:sz w:val="20"/>
          <w:szCs w:val="20"/>
        </w:rPr>
        <w:t>.3.1.12.</w:t>
      </w:r>
      <w:r w:rsidRPr="006B134B">
        <w:rPr>
          <w:rFonts w:ascii="Arial" w:eastAsia="Arial" w:hAnsi="Arial" w:cs="Arial"/>
          <w:color w:val="000000"/>
          <w:sz w:val="20"/>
          <w:szCs w:val="20"/>
        </w:rPr>
        <w:t xml:space="preserve"> Os documentos apresentados deverão estar acompanhados de todas as alterações ou da consolidação respectiva, equivalente a situação jurídica atual.</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b/>
          <w:color w:val="000000"/>
          <w:sz w:val="20"/>
          <w:szCs w:val="20"/>
        </w:rPr>
      </w:pPr>
    </w:p>
    <w:p w:rsidR="00490AB8" w:rsidRPr="006B134B" w:rsidRDefault="00490AB8" w:rsidP="00490AB8">
      <w:pPr>
        <w:pBdr>
          <w:top w:val="nil"/>
          <w:left w:val="nil"/>
          <w:bottom w:val="nil"/>
          <w:right w:val="nil"/>
          <w:between w:val="nil"/>
        </w:pBdr>
        <w:spacing w:line="312" w:lineRule="auto"/>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.4. Da Habilitação Fiscal, Trabalhista e Social</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.4.1 Prova de inscrição no Cadastro Nacional de Pessoa Jurídica </w:t>
      </w:r>
      <w:r w:rsidRPr="006B134B">
        <w:rPr>
          <w:rFonts w:ascii="Arial" w:hAnsi="Arial" w:cs="Arial"/>
          <w:b/>
          <w:sz w:val="20"/>
          <w:szCs w:val="20"/>
        </w:rPr>
        <w:t>(CNPJ)</w:t>
      </w:r>
      <w:r w:rsidRPr="006B134B">
        <w:rPr>
          <w:rFonts w:ascii="Arial" w:hAnsi="Arial" w:cs="Arial"/>
          <w:sz w:val="20"/>
          <w:szCs w:val="20"/>
        </w:rPr>
        <w:t xml:space="preserve">, ou no Cadastro de Pessoas Físicas, </w:t>
      </w:r>
      <w:r w:rsidRPr="006B134B">
        <w:rPr>
          <w:rFonts w:ascii="Arial" w:hAnsi="Arial" w:cs="Arial"/>
          <w:sz w:val="20"/>
          <w:szCs w:val="20"/>
        </w:rPr>
        <w:lastRenderedPageBreak/>
        <w:t xml:space="preserve">conforme o caso; </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.4.2. Prova de </w:t>
      </w:r>
      <w:r w:rsidRPr="006B134B">
        <w:rPr>
          <w:rFonts w:ascii="Arial" w:hAnsi="Arial" w:cs="Arial"/>
          <w:b/>
          <w:sz w:val="20"/>
          <w:szCs w:val="20"/>
        </w:rPr>
        <w:t>inscrição</w:t>
      </w:r>
      <w:r w:rsidRPr="006B134B">
        <w:rPr>
          <w:rFonts w:ascii="Arial" w:hAnsi="Arial" w:cs="Arial"/>
          <w:sz w:val="20"/>
          <w:szCs w:val="20"/>
        </w:rPr>
        <w:t xml:space="preserve"> no cadastro de contribuintes </w:t>
      </w:r>
      <w:r w:rsidRPr="006B134B">
        <w:rPr>
          <w:rFonts w:ascii="Arial" w:hAnsi="Arial" w:cs="Arial"/>
          <w:b/>
          <w:sz w:val="20"/>
          <w:szCs w:val="20"/>
        </w:rPr>
        <w:t>estadual e/ou municipal</w:t>
      </w:r>
      <w:r w:rsidRPr="006B134B">
        <w:rPr>
          <w:rFonts w:ascii="Arial" w:hAnsi="Arial" w:cs="Arial"/>
          <w:sz w:val="20"/>
          <w:szCs w:val="20"/>
        </w:rPr>
        <w:t xml:space="preserve">, se houver, relativo ao domicílio ou sede do licitante, pertinente ao seu ramo de atividade e compatível com o objeto contratual; </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sidRPr="006B134B">
        <w:rPr>
          <w:rFonts w:ascii="Arial" w:hAnsi="Arial" w:cs="Arial"/>
          <w:sz w:val="20"/>
          <w:szCs w:val="20"/>
        </w:rPr>
        <w:t xml:space="preserve"> </w:t>
      </w:r>
      <w:r>
        <w:rPr>
          <w:rFonts w:ascii="Arial" w:hAnsi="Arial" w:cs="Arial"/>
          <w:sz w:val="20"/>
          <w:szCs w:val="20"/>
        </w:rPr>
        <w:t>8</w:t>
      </w:r>
      <w:r w:rsidRPr="006B134B">
        <w:rPr>
          <w:rFonts w:ascii="Arial" w:hAnsi="Arial" w:cs="Arial"/>
          <w:sz w:val="20"/>
          <w:szCs w:val="20"/>
        </w:rPr>
        <w:t xml:space="preserve">.4.3. Prova de regularidade para com as </w:t>
      </w:r>
      <w:r w:rsidRPr="006B134B">
        <w:rPr>
          <w:rFonts w:ascii="Arial" w:hAnsi="Arial" w:cs="Arial"/>
          <w:b/>
          <w:sz w:val="20"/>
          <w:szCs w:val="20"/>
        </w:rPr>
        <w:t>Fazendas federal, estadual/distrital e Municipal</w:t>
      </w:r>
      <w:r w:rsidRPr="006B134B">
        <w:rPr>
          <w:rFonts w:ascii="Arial" w:hAnsi="Arial" w:cs="Arial"/>
          <w:sz w:val="20"/>
          <w:szCs w:val="20"/>
        </w:rPr>
        <w:t xml:space="preserve"> do domicílio ou sede do licitante, ou outra equivalente, na forma da lei;</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.4.4. Prova de regularidade relativa à Seguridade Social e ao Fundo de Garantia por Tempo de Serviço </w:t>
      </w:r>
      <w:r w:rsidRPr="006B134B">
        <w:rPr>
          <w:rFonts w:ascii="Arial" w:hAnsi="Arial" w:cs="Arial"/>
          <w:b/>
          <w:sz w:val="20"/>
          <w:szCs w:val="20"/>
        </w:rPr>
        <w:t>(FGTS),</w:t>
      </w:r>
      <w:r w:rsidRPr="006B134B">
        <w:rPr>
          <w:rFonts w:ascii="Arial" w:hAnsi="Arial" w:cs="Arial"/>
          <w:sz w:val="20"/>
          <w:szCs w:val="20"/>
        </w:rPr>
        <w:t xml:space="preserve"> demonstrando situação regular no cumprimento dos encargos sociais instituídos por lei. </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.4.5. Prova de inexistência de débitos inadimplidos perante a </w:t>
      </w:r>
      <w:r w:rsidRPr="006B134B">
        <w:rPr>
          <w:rFonts w:ascii="Arial" w:hAnsi="Arial" w:cs="Arial"/>
          <w:b/>
          <w:sz w:val="20"/>
          <w:szCs w:val="20"/>
        </w:rPr>
        <w:t>Justiça do Trabalho</w:t>
      </w:r>
      <w:r w:rsidRPr="006B134B">
        <w:rPr>
          <w:rFonts w:ascii="Arial" w:hAnsi="Arial" w:cs="Arial"/>
          <w:sz w:val="20"/>
          <w:szCs w:val="20"/>
        </w:rPr>
        <w:t xml:space="preserve">, mediante apresentação de certidão </w:t>
      </w:r>
      <w:r w:rsidRPr="006B134B">
        <w:rPr>
          <w:rFonts w:ascii="Arial" w:hAnsi="Arial" w:cs="Arial"/>
          <w:color w:val="000000"/>
          <w:sz w:val="20"/>
          <w:szCs w:val="20"/>
        </w:rPr>
        <w:t>negativa ou positiva com efeito de negativa</w:t>
      </w:r>
      <w:r w:rsidRPr="006B134B">
        <w:rPr>
          <w:rFonts w:ascii="Arial" w:hAnsi="Arial" w:cs="Arial"/>
          <w:sz w:val="20"/>
          <w:szCs w:val="20"/>
        </w:rPr>
        <w:t>, nos termos do Título VII-A da Consolidação das Leis do Trabalho, aprovada pelo decreto-Lei n.º 5.452 de 1o de maio de 1943, regente para as relações de trabalho.</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.4.6. Declaração expressa de que o licitante não emprega trabalhador menor nas situações especificadas no inciso XXXIII do art. 7º da </w:t>
      </w:r>
      <w:r w:rsidRPr="006B134B">
        <w:rPr>
          <w:rFonts w:ascii="Arial" w:hAnsi="Arial" w:cs="Arial"/>
          <w:i/>
          <w:iCs/>
          <w:sz w:val="20"/>
          <w:szCs w:val="20"/>
        </w:rPr>
        <w:t>Constituição da República</w:t>
      </w:r>
      <w:r w:rsidRPr="006B134B">
        <w:rPr>
          <w:rFonts w:ascii="Arial" w:hAnsi="Arial" w:cs="Arial"/>
          <w:sz w:val="20"/>
          <w:szCs w:val="20"/>
        </w:rPr>
        <w:t xml:space="preserve">, </w:t>
      </w:r>
      <w:r w:rsidRPr="006B134B">
        <w:rPr>
          <w:rFonts w:ascii="Arial" w:hAnsi="Arial" w:cs="Arial"/>
          <w:b/>
          <w:sz w:val="20"/>
          <w:szCs w:val="20"/>
        </w:rPr>
        <w:t>Anexo II</w:t>
      </w:r>
      <w:r w:rsidRPr="006B134B">
        <w:rPr>
          <w:rFonts w:ascii="Arial" w:hAnsi="Arial" w:cs="Arial"/>
          <w:sz w:val="20"/>
          <w:szCs w:val="20"/>
        </w:rPr>
        <w:t>.</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eastAsia="Arial" w:hAnsi="Arial" w:cs="Arial"/>
          <w:sz w:val="20"/>
          <w:szCs w:val="20"/>
        </w:rPr>
        <w:t>8</w:t>
      </w:r>
      <w:r w:rsidRPr="006B134B">
        <w:rPr>
          <w:rFonts w:ascii="Arial" w:eastAsia="Arial" w:hAnsi="Arial" w:cs="Arial"/>
          <w:sz w:val="20"/>
          <w:szCs w:val="20"/>
        </w:rPr>
        <w:t>.4.7.</w:t>
      </w:r>
      <w:r w:rsidRPr="006B134B">
        <w:rPr>
          <w:rFonts w:ascii="Arial" w:eastAsia="Arial" w:hAnsi="Arial" w:cs="Arial"/>
          <w:b/>
          <w:sz w:val="20"/>
          <w:szCs w:val="20"/>
        </w:rPr>
        <w:t xml:space="preserve">  </w:t>
      </w:r>
      <w:r w:rsidRPr="006B134B">
        <w:rPr>
          <w:rFonts w:ascii="Arial" w:hAnsi="Arial" w:cs="Arial"/>
          <w:sz w:val="20"/>
          <w:szCs w:val="20"/>
        </w:rPr>
        <w:t>Os documentos referidos acima poderão ser substituídos ou supridos, no todo ou em parte, por outros meios hábeis a provar a regularidade do licitante.</w:t>
      </w:r>
    </w:p>
    <w:p w:rsidR="00490AB8" w:rsidRPr="006B134B" w:rsidRDefault="00490AB8" w:rsidP="00490AB8">
      <w:pPr>
        <w:keepNext/>
        <w:keepLines/>
        <w:pBdr>
          <w:top w:val="nil"/>
          <w:left w:val="nil"/>
          <w:bottom w:val="nil"/>
          <w:right w:val="nil"/>
          <w:between w:val="nil"/>
        </w:pBdr>
        <w:spacing w:line="312" w:lineRule="auto"/>
        <w:jc w:val="both"/>
        <w:rPr>
          <w:rFonts w:ascii="Arial" w:eastAsia="Arial" w:hAnsi="Arial" w:cs="Arial"/>
          <w:b/>
          <w:color w:val="000000"/>
          <w:sz w:val="20"/>
          <w:szCs w:val="20"/>
        </w:rPr>
      </w:pPr>
      <w:r>
        <w:rPr>
          <w:rFonts w:ascii="Arial" w:hAnsi="Arial" w:cs="Arial"/>
          <w:b/>
          <w:sz w:val="20"/>
          <w:szCs w:val="20"/>
        </w:rPr>
        <w:t>8.</w:t>
      </w:r>
      <w:r w:rsidRPr="006B134B">
        <w:rPr>
          <w:rFonts w:ascii="Arial" w:hAnsi="Arial" w:cs="Arial"/>
          <w:b/>
          <w:sz w:val="20"/>
          <w:szCs w:val="20"/>
        </w:rPr>
        <w:t>5.</w:t>
      </w:r>
      <w:r w:rsidRPr="006B134B">
        <w:rPr>
          <w:rFonts w:ascii="Arial" w:hAnsi="Arial" w:cs="Arial"/>
          <w:sz w:val="20"/>
          <w:szCs w:val="20"/>
        </w:rPr>
        <w:t xml:space="preserve"> </w:t>
      </w:r>
      <w:r w:rsidRPr="006B134B">
        <w:rPr>
          <w:rFonts w:ascii="Arial" w:hAnsi="Arial" w:cs="Arial"/>
          <w:b/>
          <w:bCs/>
          <w:sz w:val="20"/>
          <w:szCs w:val="20"/>
        </w:rPr>
        <w:t>Da</w:t>
      </w:r>
      <w:r w:rsidRPr="006B134B">
        <w:rPr>
          <w:rFonts w:ascii="Arial" w:hAnsi="Arial" w:cs="Arial"/>
          <w:sz w:val="20"/>
          <w:szCs w:val="20"/>
        </w:rPr>
        <w:t xml:space="preserve"> </w:t>
      </w:r>
      <w:r w:rsidRPr="006B134B">
        <w:rPr>
          <w:rFonts w:ascii="Arial" w:eastAsia="Arial" w:hAnsi="Arial" w:cs="Arial"/>
          <w:b/>
          <w:color w:val="000000"/>
          <w:sz w:val="20"/>
          <w:szCs w:val="20"/>
        </w:rPr>
        <w:t>Qualificação Econômico-Financeira</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.5.1. Certidão negativa de feitos sobre </w:t>
      </w:r>
      <w:r w:rsidRPr="006B134B">
        <w:rPr>
          <w:rFonts w:ascii="Arial" w:hAnsi="Arial" w:cs="Arial"/>
          <w:b/>
          <w:sz w:val="20"/>
          <w:szCs w:val="20"/>
        </w:rPr>
        <w:t>falência</w:t>
      </w:r>
      <w:r w:rsidRPr="006B134B">
        <w:rPr>
          <w:rFonts w:ascii="Arial" w:hAnsi="Arial" w:cs="Arial"/>
          <w:sz w:val="20"/>
          <w:szCs w:val="20"/>
        </w:rPr>
        <w:t xml:space="preserve"> expedida pelo distribuidor da sede da empresa proponente licitante.</w:t>
      </w:r>
    </w:p>
    <w:p w:rsidR="00490AB8" w:rsidRPr="006B134B" w:rsidRDefault="00490AB8" w:rsidP="00490AB8">
      <w:pPr>
        <w:pBdr>
          <w:top w:val="nil"/>
          <w:left w:val="nil"/>
          <w:bottom w:val="nil"/>
          <w:right w:val="nil"/>
          <w:between w:val="nil"/>
        </w:pBdr>
        <w:spacing w:line="312" w:lineRule="auto"/>
        <w:jc w:val="both"/>
        <w:rPr>
          <w:rFonts w:ascii="Arial" w:hAnsi="Arial" w:cs="Arial"/>
          <w:sz w:val="20"/>
          <w:szCs w:val="20"/>
        </w:rPr>
      </w:pPr>
      <w:r>
        <w:rPr>
          <w:rFonts w:ascii="Arial" w:hAnsi="Arial" w:cs="Arial"/>
          <w:sz w:val="20"/>
          <w:szCs w:val="20"/>
        </w:rPr>
        <w:t>8</w:t>
      </w:r>
      <w:r w:rsidRPr="006B134B">
        <w:rPr>
          <w:rFonts w:ascii="Arial" w:hAnsi="Arial" w:cs="Arial"/>
          <w:sz w:val="20"/>
          <w:szCs w:val="20"/>
        </w:rPr>
        <w:t>.5.1.1. Na hipótese em que a certidão for positiva, caso a empresa se encontre em recuperação judicial ou extrajudicial, deve o licitante apresentar comprovante da homologação/deferimento, pelo juízo competente do plano de recuperação em vigor.</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 xml:space="preserve">.5.2. </w:t>
      </w:r>
      <w:r w:rsidRPr="006B134B">
        <w:rPr>
          <w:rFonts w:ascii="Arial" w:eastAsia="Arial" w:hAnsi="Arial" w:cs="Arial"/>
          <w:b/>
          <w:sz w:val="20"/>
          <w:szCs w:val="20"/>
          <w:u w:val="single"/>
        </w:rPr>
        <w:t>Cálculo dos Índices de Liquidez Geral (LG) e Liquidez Corrente (LC),</w:t>
      </w:r>
      <w:r w:rsidRPr="006B134B">
        <w:rPr>
          <w:rFonts w:ascii="Arial" w:eastAsia="Arial" w:hAnsi="Arial" w:cs="Arial"/>
          <w:sz w:val="20"/>
          <w:szCs w:val="20"/>
        </w:rPr>
        <w:t xml:space="preserve"> superiores a 1 (um), comprovados mediante a apresentação de balanço patrimonial, demonstração de resultado de exercício e demais demonstrações contábeis dos 2 (dois) últimos exercícios sociais </w:t>
      </w:r>
      <w:r w:rsidRPr="006B134B">
        <w:rPr>
          <w:rFonts w:ascii="Arial" w:eastAsia="Arial" w:hAnsi="Arial" w:cs="Arial"/>
          <w:b/>
          <w:sz w:val="20"/>
          <w:szCs w:val="20"/>
        </w:rPr>
        <w:t>(2023 e 2024)</w:t>
      </w:r>
      <w:r w:rsidRPr="006B134B">
        <w:rPr>
          <w:rFonts w:ascii="Arial" w:eastAsia="Arial" w:hAnsi="Arial" w:cs="Arial"/>
          <w:sz w:val="20"/>
          <w:szCs w:val="20"/>
        </w:rPr>
        <w:t xml:space="preserve"> e obtidos pela aplicação das seguintes fórmulas:</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sidRPr="006B134B">
        <w:rPr>
          <w:rFonts w:ascii="Arial" w:eastAsia="Arial" w:hAnsi="Arial" w:cs="Arial"/>
          <w:sz w:val="20"/>
          <w:szCs w:val="20"/>
        </w:rPr>
        <w:t xml:space="preserve">I - Liquidez Geral (LG) = (Ativo Circulante + Realizável a Longo Prazo) / (Passivo Circulante + Passivo Não Circulante); </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sidRPr="006B134B">
        <w:rPr>
          <w:rFonts w:ascii="Arial" w:eastAsia="Arial" w:hAnsi="Arial" w:cs="Arial"/>
          <w:sz w:val="20"/>
          <w:szCs w:val="20"/>
        </w:rPr>
        <w:t>II - Liquidez Corrente (LC) = (Ativo Circulante) / (Passivo Circulante).</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hAnsi="Arial" w:cs="Arial"/>
          <w:sz w:val="20"/>
          <w:szCs w:val="20"/>
        </w:rPr>
        <w:t>8</w:t>
      </w:r>
      <w:r w:rsidRPr="006B134B">
        <w:rPr>
          <w:rFonts w:ascii="Arial" w:eastAsia="Arial" w:hAnsi="Arial" w:cs="Arial"/>
          <w:sz w:val="20"/>
          <w:szCs w:val="20"/>
        </w:rPr>
        <w:t xml:space="preserve">.5.2.1. Caso a empresa licitante apresente resultado inferior ou igual a 1 (um) em qualquer dos índices de Liquidez Geral (LG) e Liquidez Corrente (LC), será exigido para fins de habilitação [capital mínimo] </w:t>
      </w:r>
      <w:r w:rsidRPr="006B134B">
        <w:rPr>
          <w:rFonts w:ascii="Arial" w:eastAsia="Arial" w:hAnsi="Arial" w:cs="Arial"/>
          <w:sz w:val="20"/>
          <w:szCs w:val="20"/>
          <w:u w:val="single"/>
        </w:rPr>
        <w:t>OU</w:t>
      </w:r>
      <w:r w:rsidRPr="006B134B">
        <w:rPr>
          <w:rFonts w:ascii="Arial" w:eastAsia="Arial" w:hAnsi="Arial" w:cs="Arial"/>
          <w:sz w:val="20"/>
          <w:szCs w:val="20"/>
        </w:rPr>
        <w:t xml:space="preserve"> [patrimônio líquido mínimo] de 10% [até 10%] do valor da proposta. </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hAnsi="Arial" w:cs="Arial"/>
          <w:sz w:val="20"/>
          <w:szCs w:val="20"/>
        </w:rPr>
        <w:t>8</w:t>
      </w:r>
      <w:r w:rsidRPr="006B134B">
        <w:rPr>
          <w:rFonts w:ascii="Arial" w:hAnsi="Arial" w:cs="Arial"/>
          <w:sz w:val="20"/>
          <w:szCs w:val="20"/>
        </w:rPr>
        <w:t xml:space="preserve">.5.2.2. Ou prova de possuir Patrimônio Líquido ou Capital Social mínimo de </w:t>
      </w:r>
      <w:r w:rsidRPr="006B134B">
        <w:rPr>
          <w:rFonts w:ascii="Arial" w:eastAsia="Arial" w:hAnsi="Arial" w:cs="Arial"/>
          <w:sz w:val="20"/>
          <w:szCs w:val="20"/>
        </w:rPr>
        <w:t>10% [até 10%] do valor da oferta ou da planilha referente, se a oferta for menor.</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.5.2.3. O balanço patrimonial, demonstração de resultado de exercício e demais demonstrações contábeis limitar-se-ão ao último exercício no caso de a pessoa</w:t>
      </w:r>
      <w:r w:rsidRPr="006B134B">
        <w:rPr>
          <w:rFonts w:ascii="Arial" w:eastAsia="Arial" w:hAnsi="Arial" w:cs="Arial"/>
          <w:color w:val="FF0000"/>
          <w:sz w:val="20"/>
          <w:szCs w:val="20"/>
        </w:rPr>
        <w:t xml:space="preserve"> </w:t>
      </w:r>
      <w:r w:rsidRPr="006B134B">
        <w:rPr>
          <w:rFonts w:ascii="Arial" w:eastAsia="Arial" w:hAnsi="Arial" w:cs="Arial"/>
          <w:sz w:val="20"/>
          <w:szCs w:val="20"/>
        </w:rPr>
        <w:t>jurídica ter sido constituída há menos de 2 (dois) anos.</w:t>
      </w:r>
    </w:p>
    <w:p w:rsidR="00490AB8" w:rsidRPr="006B134B" w:rsidRDefault="00490AB8" w:rsidP="00490AB8">
      <w:pPr>
        <w:pBdr>
          <w:top w:val="nil"/>
          <w:left w:val="nil"/>
          <w:bottom w:val="nil"/>
          <w:right w:val="nil"/>
          <w:between w:val="nil"/>
        </w:pBdr>
        <w:spacing w:line="312" w:lineRule="auto"/>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.5.2.4. As empresas criadas no mesmo exercício financeiro da licitação deverão atender a todas as exigências da habilitação, para tanto podendo substituir os demonstrativos contábeis pelo balanço de abertura.</w:t>
      </w:r>
    </w:p>
    <w:p w:rsidR="00490AB8" w:rsidRPr="006B134B" w:rsidRDefault="00490AB8" w:rsidP="00490AB8">
      <w:pPr>
        <w:pStyle w:val="Nivel3"/>
        <w:numPr>
          <w:ilvl w:val="0"/>
          <w:numId w:val="0"/>
        </w:numPr>
        <w:spacing w:before="0" w:after="0" w:line="312" w:lineRule="auto"/>
        <w:rPr>
          <w:color w:val="auto"/>
        </w:rPr>
      </w:pPr>
      <w:r>
        <w:rPr>
          <w:rFonts w:eastAsia="Arial"/>
          <w:color w:val="auto"/>
        </w:rPr>
        <w:t>8</w:t>
      </w:r>
      <w:r w:rsidRPr="006B134B">
        <w:rPr>
          <w:rFonts w:eastAsia="Arial"/>
          <w:color w:val="auto"/>
        </w:rPr>
        <w:t>.5.2.5.</w:t>
      </w:r>
      <w:r w:rsidRPr="006B134B">
        <w:rPr>
          <w:color w:val="auto"/>
        </w:rPr>
        <w:t xml:space="preserve"> Os documentos referidos acima deverão ser exigidos com base no limite fixado pela Receita Federal do Brasil para efeito da transmissão da Escrituração Contábil Digital - ECD ao SPED.</w:t>
      </w:r>
    </w:p>
    <w:p w:rsidR="00490AB8" w:rsidRDefault="00490AB8" w:rsidP="00490AB8">
      <w:pPr>
        <w:pStyle w:val="Nivel3"/>
        <w:numPr>
          <w:ilvl w:val="0"/>
          <w:numId w:val="0"/>
        </w:numPr>
        <w:spacing w:before="0" w:after="0" w:line="312" w:lineRule="auto"/>
        <w:rPr>
          <w:rFonts w:eastAsia="Arial"/>
          <w:b/>
          <w:u w:val="single" w:color="FF0000"/>
        </w:rPr>
      </w:pPr>
      <w:r>
        <w:rPr>
          <w:b/>
          <w:color w:val="auto"/>
          <w:u w:val="single" w:color="FF0000"/>
        </w:rPr>
        <w:t>8</w:t>
      </w:r>
      <w:r w:rsidRPr="006B134B">
        <w:rPr>
          <w:b/>
          <w:color w:val="auto"/>
          <w:u w:val="single" w:color="FF0000"/>
        </w:rPr>
        <w:t xml:space="preserve">.5.2.6. Os Balanços Patrimoniais 2023 e 2024 deverão vir acompanhados dos </w:t>
      </w:r>
      <w:r w:rsidRPr="006B134B">
        <w:rPr>
          <w:rFonts w:eastAsia="Arial"/>
          <w:b/>
          <w:u w:val="single" w:color="FF0000"/>
        </w:rPr>
        <w:t>Cálculo dos Índices de Liquidez Geral (LG) e Liquidez Corrente (LC).</w:t>
      </w:r>
    </w:p>
    <w:p w:rsidR="00490AB8" w:rsidRDefault="00490AB8" w:rsidP="00490AB8">
      <w:pPr>
        <w:pStyle w:val="Nivel3"/>
        <w:numPr>
          <w:ilvl w:val="0"/>
          <w:numId w:val="0"/>
        </w:numPr>
        <w:spacing w:before="0" w:after="0" w:line="312" w:lineRule="auto"/>
        <w:rPr>
          <w:rFonts w:eastAsia="Arial"/>
          <w:b/>
          <w:u w:val="single" w:color="FF0000"/>
        </w:rPr>
      </w:pPr>
    </w:p>
    <w:p w:rsidR="00490AB8" w:rsidRPr="00490AB8" w:rsidRDefault="00490AB8" w:rsidP="00490AB8">
      <w:pPr>
        <w:pStyle w:val="Nivel3"/>
        <w:numPr>
          <w:ilvl w:val="0"/>
          <w:numId w:val="0"/>
        </w:numPr>
        <w:spacing w:before="0" w:after="0" w:line="312" w:lineRule="auto"/>
        <w:rPr>
          <w:rFonts w:eastAsia="Arial"/>
          <w:b/>
          <w:u w:val="single" w:color="FF0000"/>
        </w:rPr>
      </w:pPr>
      <w:r>
        <w:rPr>
          <w:rFonts w:eastAsia="Arial"/>
          <w:b/>
          <w:u w:val="single" w:color="FF0000"/>
        </w:rPr>
        <w:t>8.6.</w:t>
      </w:r>
      <w:r>
        <w:rPr>
          <w:b/>
        </w:rPr>
        <w:t xml:space="preserve">Da qualificação técnica </w:t>
      </w:r>
    </w:p>
    <w:p w:rsidR="00490AB8" w:rsidRDefault="00490AB8" w:rsidP="00490AB8">
      <w:pPr>
        <w:pStyle w:val="Corpodetexto"/>
        <w:spacing w:line="312" w:lineRule="auto"/>
        <w:ind w:left="0" w:right="2"/>
        <w:jc w:val="both"/>
        <w:rPr>
          <w:b/>
        </w:rPr>
      </w:pPr>
      <w:r>
        <w:t xml:space="preserve">8.6.1. A qualificação técnica da licitante será exigida com o objetivo de assegurar que a futura contratada possua capacidade técnica e operacional compatível com a execução dos serviços de </w:t>
      </w:r>
      <w:r w:rsidR="00A009D6">
        <w:t>ARBITRAGEM ESPORTIVA</w:t>
      </w:r>
      <w:r>
        <w:t xml:space="preserve">, </w:t>
      </w:r>
      <w:r>
        <w:lastRenderedPageBreak/>
        <w:t>garantindo a adequada prestação dos serviços ao Município de Matutina/MG, nos termos da Lei Federal nº 14.133/2021.</w:t>
      </w:r>
    </w:p>
    <w:p w:rsidR="00490AB8" w:rsidRPr="006768A1" w:rsidRDefault="00A009D6" w:rsidP="00A009D6">
      <w:pPr>
        <w:pStyle w:val="Corpodetexto"/>
        <w:spacing w:line="312" w:lineRule="auto"/>
        <w:ind w:left="0" w:right="275"/>
        <w:jc w:val="both"/>
        <w:rPr>
          <w:b/>
        </w:rPr>
      </w:pPr>
      <w:r w:rsidRPr="00A009D6">
        <w:t xml:space="preserve">8.6.2. </w:t>
      </w:r>
      <w:r w:rsidR="00490AB8" w:rsidRPr="00A009D6">
        <w:t xml:space="preserve"> </w:t>
      </w:r>
      <w:r w:rsidR="00490AB8" w:rsidRPr="006768A1">
        <w:rPr>
          <w:b/>
        </w:rPr>
        <w:t>A empresa deverá apresentar:</w:t>
      </w:r>
    </w:p>
    <w:p w:rsidR="00490AB8" w:rsidRPr="006768A1" w:rsidRDefault="00A009D6" w:rsidP="00A009D6">
      <w:pPr>
        <w:pStyle w:val="Corpodetexto"/>
        <w:numPr>
          <w:ilvl w:val="3"/>
          <w:numId w:val="27"/>
        </w:numPr>
        <w:spacing w:line="312" w:lineRule="auto"/>
        <w:ind w:left="0" w:right="2" w:firstLine="0"/>
        <w:jc w:val="both"/>
        <w:rPr>
          <w:rFonts w:ascii="Arial" w:hAnsi="Arial" w:cs="Arial"/>
          <w:b/>
        </w:rPr>
      </w:pPr>
      <w:r>
        <w:t>A</w:t>
      </w:r>
      <w:r w:rsidR="00490AB8">
        <w:t>testado(s) de capacidade técnica emitido(s) por pesoa jurídica de direito público ou privado, comprovando execução de serviços compatíveis com o objeto;</w:t>
      </w:r>
    </w:p>
    <w:p w:rsidR="00490AB8" w:rsidRDefault="00A009D6" w:rsidP="00A009D6">
      <w:pPr>
        <w:pStyle w:val="Corpodetexto"/>
        <w:spacing w:line="312" w:lineRule="auto"/>
        <w:ind w:left="0" w:right="2"/>
        <w:jc w:val="both"/>
      </w:pPr>
      <w:r>
        <w:t xml:space="preserve">8.6.2.2.  </w:t>
      </w:r>
      <w:r w:rsidR="00490AB8">
        <w:t>A exigência de qualificação técnica limita-se ao estritamente necessário para garantir o cumprimento adequado do objeto, observando-se os princípios da razoabilidade, competitividade e ampla concorrência.</w:t>
      </w:r>
    </w:p>
    <w:p w:rsidR="00490AB8" w:rsidRDefault="00490AB8" w:rsidP="00A009D6">
      <w:pPr>
        <w:pStyle w:val="Corpodetexto"/>
        <w:spacing w:line="312" w:lineRule="auto"/>
        <w:ind w:left="0" w:right="2"/>
        <w:jc w:val="both"/>
      </w:pPr>
      <w:r>
        <w:t>Não serão admitidas exigências excessivas ou desproporcionais que restrinjam injustificadamente a participação de interessados, em conformidade com a Lei Federal nº 14.133/2021 e orientações do TCE/MG.</w:t>
      </w:r>
    </w:p>
    <w:p w:rsidR="00EB1B6A" w:rsidRPr="00490AB8" w:rsidRDefault="00EB1B6A" w:rsidP="00490AB8">
      <w:pPr>
        <w:pStyle w:val="Corpodetexto"/>
        <w:spacing w:line="276" w:lineRule="auto"/>
        <w:ind w:left="0"/>
        <w:jc w:val="both"/>
        <w:rPr>
          <w:rFonts w:ascii="Arial" w:hAnsi="Arial" w:cs="Arial"/>
          <w:sz w:val="20"/>
          <w:szCs w:val="20"/>
        </w:rPr>
      </w:pPr>
    </w:p>
    <w:p w:rsidR="00EB1B6A" w:rsidRDefault="00490AB8" w:rsidP="00490AB8">
      <w:pPr>
        <w:pStyle w:val="Ttulo2"/>
        <w:tabs>
          <w:tab w:val="left" w:pos="426"/>
        </w:tabs>
        <w:spacing w:before="1" w:line="276" w:lineRule="auto"/>
        <w:ind w:left="0" w:firstLine="0"/>
        <w:jc w:val="both"/>
        <w:rPr>
          <w:spacing w:val="-2"/>
          <w:sz w:val="20"/>
          <w:szCs w:val="20"/>
        </w:rPr>
      </w:pPr>
      <w:r>
        <w:rPr>
          <w:sz w:val="20"/>
          <w:szCs w:val="20"/>
        </w:rPr>
        <w:t>8.</w:t>
      </w:r>
      <w:r w:rsidR="00A009D6">
        <w:rPr>
          <w:sz w:val="20"/>
          <w:szCs w:val="20"/>
        </w:rPr>
        <w:t>7</w:t>
      </w:r>
      <w:r>
        <w:rPr>
          <w:sz w:val="20"/>
          <w:szCs w:val="20"/>
        </w:rPr>
        <w:t xml:space="preserve">.. </w:t>
      </w:r>
      <w:r w:rsidR="00AC5B0C" w:rsidRPr="00490AB8">
        <w:rPr>
          <w:sz w:val="20"/>
          <w:szCs w:val="20"/>
        </w:rPr>
        <w:t>Critérios</w:t>
      </w:r>
      <w:r w:rsidR="00AC5B0C" w:rsidRPr="00490AB8">
        <w:rPr>
          <w:spacing w:val="-4"/>
          <w:sz w:val="20"/>
          <w:szCs w:val="20"/>
        </w:rPr>
        <w:t xml:space="preserve"> </w:t>
      </w:r>
      <w:r w:rsidR="00AC5B0C" w:rsidRPr="00490AB8">
        <w:rPr>
          <w:sz w:val="20"/>
          <w:szCs w:val="20"/>
        </w:rPr>
        <w:t>de</w:t>
      </w:r>
      <w:r w:rsidR="00AC5B0C" w:rsidRPr="00490AB8">
        <w:rPr>
          <w:spacing w:val="-6"/>
          <w:sz w:val="20"/>
          <w:szCs w:val="20"/>
        </w:rPr>
        <w:t xml:space="preserve"> </w:t>
      </w:r>
      <w:r w:rsidR="00AC5B0C" w:rsidRPr="00490AB8">
        <w:rPr>
          <w:sz w:val="20"/>
          <w:szCs w:val="20"/>
        </w:rPr>
        <w:t>aceitabilidade</w:t>
      </w:r>
      <w:r w:rsidR="00AC5B0C" w:rsidRPr="00490AB8">
        <w:rPr>
          <w:spacing w:val="-6"/>
          <w:sz w:val="20"/>
          <w:szCs w:val="20"/>
        </w:rPr>
        <w:t xml:space="preserve"> </w:t>
      </w:r>
      <w:r w:rsidR="00AC5B0C" w:rsidRPr="00490AB8">
        <w:rPr>
          <w:sz w:val="20"/>
          <w:szCs w:val="20"/>
        </w:rPr>
        <w:t>da</w:t>
      </w:r>
      <w:r w:rsidR="00AC5B0C" w:rsidRPr="00490AB8">
        <w:rPr>
          <w:spacing w:val="-5"/>
          <w:sz w:val="20"/>
          <w:szCs w:val="20"/>
        </w:rPr>
        <w:t xml:space="preserve"> </w:t>
      </w:r>
      <w:r w:rsidR="00AC5B0C" w:rsidRPr="00490AB8">
        <w:rPr>
          <w:spacing w:val="-2"/>
          <w:sz w:val="20"/>
          <w:szCs w:val="20"/>
        </w:rPr>
        <w:t>proposta</w:t>
      </w:r>
    </w:p>
    <w:p w:rsidR="00EB1B6A" w:rsidRPr="00490AB8" w:rsidRDefault="00490AB8" w:rsidP="00490AB8">
      <w:pPr>
        <w:tabs>
          <w:tab w:val="left" w:pos="709"/>
        </w:tabs>
        <w:spacing w:before="78" w:line="276" w:lineRule="auto"/>
        <w:rPr>
          <w:rFonts w:ascii="Arial" w:hAnsi="Arial" w:cs="Arial"/>
          <w:sz w:val="20"/>
          <w:szCs w:val="20"/>
        </w:rPr>
      </w:pPr>
      <w:r w:rsidRPr="00490AB8">
        <w:rPr>
          <w:rFonts w:ascii="Arial" w:hAnsi="Arial" w:cs="Arial"/>
          <w:sz w:val="20"/>
          <w:szCs w:val="20"/>
        </w:rPr>
        <w:t>8.</w:t>
      </w:r>
      <w:r w:rsidR="00A009D6">
        <w:rPr>
          <w:rFonts w:ascii="Arial" w:hAnsi="Arial" w:cs="Arial"/>
          <w:sz w:val="20"/>
          <w:szCs w:val="20"/>
        </w:rPr>
        <w:t>7</w:t>
      </w:r>
      <w:r w:rsidRPr="00490AB8">
        <w:rPr>
          <w:rFonts w:ascii="Arial" w:hAnsi="Arial" w:cs="Arial"/>
          <w:sz w:val="20"/>
          <w:szCs w:val="20"/>
        </w:rPr>
        <w:t xml:space="preserve">.1. </w:t>
      </w:r>
      <w:r w:rsidR="00AC5B0C" w:rsidRPr="00490AB8">
        <w:rPr>
          <w:rFonts w:ascii="Arial" w:hAnsi="Arial" w:cs="Arial"/>
          <w:sz w:val="20"/>
          <w:szCs w:val="20"/>
        </w:rPr>
        <w:t>A</w:t>
      </w:r>
      <w:r w:rsidR="00AC5B0C" w:rsidRPr="00490AB8">
        <w:rPr>
          <w:rFonts w:ascii="Arial" w:hAnsi="Arial" w:cs="Arial"/>
          <w:spacing w:val="-7"/>
          <w:sz w:val="20"/>
          <w:szCs w:val="20"/>
        </w:rPr>
        <w:t xml:space="preserve"> </w:t>
      </w:r>
      <w:r w:rsidR="00AC5B0C" w:rsidRPr="00490AB8">
        <w:rPr>
          <w:rFonts w:ascii="Arial" w:hAnsi="Arial" w:cs="Arial"/>
          <w:sz w:val="20"/>
          <w:szCs w:val="20"/>
        </w:rPr>
        <w:t>proposta</w:t>
      </w:r>
      <w:r w:rsidR="00AC5B0C" w:rsidRPr="00490AB8">
        <w:rPr>
          <w:rFonts w:ascii="Arial" w:hAnsi="Arial" w:cs="Arial"/>
          <w:spacing w:val="-2"/>
          <w:sz w:val="20"/>
          <w:szCs w:val="20"/>
        </w:rPr>
        <w:t xml:space="preserve"> </w:t>
      </w:r>
      <w:r w:rsidR="00AC5B0C" w:rsidRPr="00490AB8">
        <w:rPr>
          <w:rFonts w:ascii="Arial" w:hAnsi="Arial" w:cs="Arial"/>
          <w:sz w:val="20"/>
          <w:szCs w:val="20"/>
        </w:rPr>
        <w:t>de</w:t>
      </w:r>
      <w:r w:rsidR="00AC5B0C" w:rsidRPr="00490AB8">
        <w:rPr>
          <w:rFonts w:ascii="Arial" w:hAnsi="Arial" w:cs="Arial"/>
          <w:spacing w:val="-4"/>
          <w:sz w:val="20"/>
          <w:szCs w:val="20"/>
        </w:rPr>
        <w:t xml:space="preserve"> </w:t>
      </w:r>
      <w:r w:rsidR="00AC5B0C" w:rsidRPr="00490AB8">
        <w:rPr>
          <w:rFonts w:ascii="Arial" w:hAnsi="Arial" w:cs="Arial"/>
          <w:sz w:val="20"/>
          <w:szCs w:val="20"/>
        </w:rPr>
        <w:t>preços</w:t>
      </w:r>
      <w:r w:rsidR="00AC5B0C" w:rsidRPr="00490AB8">
        <w:rPr>
          <w:rFonts w:ascii="Arial" w:hAnsi="Arial" w:cs="Arial"/>
          <w:spacing w:val="-2"/>
          <w:sz w:val="20"/>
          <w:szCs w:val="20"/>
        </w:rPr>
        <w:t xml:space="preserve"> </w:t>
      </w:r>
      <w:r w:rsidR="00AC5B0C" w:rsidRPr="00490AB8">
        <w:rPr>
          <w:rFonts w:ascii="Arial" w:hAnsi="Arial" w:cs="Arial"/>
          <w:sz w:val="20"/>
          <w:szCs w:val="20"/>
        </w:rPr>
        <w:t>deverá</w:t>
      </w:r>
      <w:r w:rsidR="00AC5B0C" w:rsidRPr="00490AB8">
        <w:rPr>
          <w:rFonts w:ascii="Arial" w:hAnsi="Arial" w:cs="Arial"/>
          <w:spacing w:val="-2"/>
          <w:sz w:val="20"/>
          <w:szCs w:val="20"/>
        </w:rPr>
        <w:t xml:space="preserve"> conter:</w:t>
      </w:r>
    </w:p>
    <w:p w:rsidR="00EB1B6A" w:rsidRPr="00490AB8" w:rsidRDefault="00490AB8" w:rsidP="00490AB8">
      <w:pPr>
        <w:pStyle w:val="PargrafodaLista"/>
        <w:tabs>
          <w:tab w:val="left" w:pos="709"/>
          <w:tab w:val="left" w:pos="851"/>
        </w:tabs>
        <w:spacing w:before="76" w:line="276" w:lineRule="auto"/>
        <w:ind w:left="0"/>
        <w:rPr>
          <w:rFonts w:ascii="Arial" w:hAnsi="Arial" w:cs="Arial"/>
          <w:sz w:val="20"/>
          <w:szCs w:val="20"/>
        </w:rPr>
      </w:pPr>
      <w:r>
        <w:rPr>
          <w:rFonts w:ascii="Arial" w:hAnsi="Arial" w:cs="Arial"/>
          <w:sz w:val="20"/>
          <w:szCs w:val="20"/>
        </w:rPr>
        <w:t>8.</w:t>
      </w:r>
      <w:r w:rsidR="00A009D6">
        <w:rPr>
          <w:rFonts w:ascii="Arial" w:hAnsi="Arial" w:cs="Arial"/>
          <w:sz w:val="20"/>
          <w:szCs w:val="20"/>
        </w:rPr>
        <w:t>7</w:t>
      </w:r>
      <w:r>
        <w:rPr>
          <w:rFonts w:ascii="Arial" w:hAnsi="Arial" w:cs="Arial"/>
          <w:sz w:val="20"/>
          <w:szCs w:val="20"/>
        </w:rPr>
        <w:t>.2.</w:t>
      </w:r>
      <w:r w:rsidR="00AC5B0C" w:rsidRPr="00490AB8">
        <w:rPr>
          <w:rFonts w:ascii="Arial" w:hAnsi="Arial" w:cs="Arial"/>
          <w:sz w:val="20"/>
          <w:szCs w:val="20"/>
        </w:rPr>
        <w:t>Modalidade</w:t>
      </w:r>
      <w:r w:rsidR="00AC5B0C" w:rsidRPr="00490AB8">
        <w:rPr>
          <w:rFonts w:ascii="Arial" w:hAnsi="Arial" w:cs="Arial"/>
          <w:spacing w:val="-3"/>
          <w:sz w:val="20"/>
          <w:szCs w:val="20"/>
        </w:rPr>
        <w:t xml:space="preserve"> </w:t>
      </w:r>
      <w:r w:rsidR="00AC5B0C" w:rsidRPr="00490AB8">
        <w:rPr>
          <w:rFonts w:ascii="Arial" w:hAnsi="Arial" w:cs="Arial"/>
          <w:sz w:val="20"/>
          <w:szCs w:val="20"/>
        </w:rPr>
        <w:t>e</w:t>
      </w:r>
      <w:r w:rsidR="00AC5B0C" w:rsidRPr="00490AB8">
        <w:rPr>
          <w:rFonts w:ascii="Arial" w:hAnsi="Arial" w:cs="Arial"/>
          <w:spacing w:val="-5"/>
          <w:sz w:val="20"/>
          <w:szCs w:val="20"/>
        </w:rPr>
        <w:t xml:space="preserve"> </w:t>
      </w:r>
      <w:r w:rsidR="00AC5B0C" w:rsidRPr="00490AB8">
        <w:rPr>
          <w:rFonts w:ascii="Arial" w:hAnsi="Arial" w:cs="Arial"/>
          <w:sz w:val="20"/>
          <w:szCs w:val="20"/>
        </w:rPr>
        <w:t>número</w:t>
      </w:r>
      <w:r w:rsidR="00AC5B0C" w:rsidRPr="00490AB8">
        <w:rPr>
          <w:rFonts w:ascii="Arial" w:hAnsi="Arial" w:cs="Arial"/>
          <w:spacing w:val="-5"/>
          <w:sz w:val="20"/>
          <w:szCs w:val="20"/>
        </w:rPr>
        <w:t xml:space="preserve"> </w:t>
      </w:r>
      <w:r w:rsidR="00AC5B0C" w:rsidRPr="00490AB8">
        <w:rPr>
          <w:rFonts w:ascii="Arial" w:hAnsi="Arial" w:cs="Arial"/>
          <w:sz w:val="20"/>
          <w:szCs w:val="20"/>
        </w:rPr>
        <w:t>da</w:t>
      </w:r>
      <w:r w:rsidR="00AC5B0C" w:rsidRPr="00490AB8">
        <w:rPr>
          <w:rFonts w:ascii="Arial" w:hAnsi="Arial" w:cs="Arial"/>
          <w:spacing w:val="-3"/>
          <w:sz w:val="20"/>
          <w:szCs w:val="20"/>
        </w:rPr>
        <w:t xml:space="preserve"> </w:t>
      </w:r>
      <w:r w:rsidR="00AC5B0C" w:rsidRPr="00490AB8">
        <w:rPr>
          <w:rFonts w:ascii="Arial" w:hAnsi="Arial" w:cs="Arial"/>
          <w:spacing w:val="-2"/>
          <w:sz w:val="20"/>
          <w:szCs w:val="20"/>
        </w:rPr>
        <w:t>licitação;</w:t>
      </w:r>
      <w:r>
        <w:rPr>
          <w:rFonts w:ascii="Arial" w:hAnsi="Arial" w:cs="Arial"/>
          <w:spacing w:val="-2"/>
          <w:sz w:val="20"/>
          <w:szCs w:val="20"/>
        </w:rPr>
        <w:t xml:space="preserve"> </w:t>
      </w:r>
    </w:p>
    <w:p w:rsidR="00EB1B6A" w:rsidRPr="00A009D6" w:rsidRDefault="00AC5B0C" w:rsidP="00A009D6">
      <w:pPr>
        <w:pStyle w:val="PargrafodaLista"/>
        <w:numPr>
          <w:ilvl w:val="2"/>
          <w:numId w:val="28"/>
        </w:numPr>
        <w:tabs>
          <w:tab w:val="left" w:pos="709"/>
          <w:tab w:val="left" w:pos="851"/>
        </w:tabs>
        <w:spacing w:before="75" w:line="276" w:lineRule="auto"/>
        <w:ind w:left="0" w:firstLine="0"/>
        <w:rPr>
          <w:rFonts w:ascii="Arial" w:hAnsi="Arial" w:cs="Arial"/>
          <w:sz w:val="20"/>
          <w:szCs w:val="20"/>
        </w:rPr>
      </w:pPr>
      <w:r w:rsidRPr="00A009D6">
        <w:rPr>
          <w:rFonts w:ascii="Arial" w:hAnsi="Arial" w:cs="Arial"/>
          <w:sz w:val="20"/>
          <w:szCs w:val="20"/>
        </w:rPr>
        <w:t>Especificação</w:t>
      </w:r>
      <w:r w:rsidRPr="00A009D6">
        <w:rPr>
          <w:rFonts w:ascii="Arial" w:hAnsi="Arial" w:cs="Arial"/>
          <w:spacing w:val="-6"/>
          <w:sz w:val="20"/>
          <w:szCs w:val="20"/>
        </w:rPr>
        <w:t xml:space="preserve"> </w:t>
      </w:r>
      <w:r w:rsidRPr="00A009D6">
        <w:rPr>
          <w:rFonts w:ascii="Arial" w:hAnsi="Arial" w:cs="Arial"/>
          <w:sz w:val="20"/>
          <w:szCs w:val="20"/>
        </w:rPr>
        <w:t>sucinta</w:t>
      </w:r>
      <w:r w:rsidRPr="00A009D6">
        <w:rPr>
          <w:rFonts w:ascii="Arial" w:hAnsi="Arial" w:cs="Arial"/>
          <w:spacing w:val="-5"/>
          <w:sz w:val="20"/>
          <w:szCs w:val="20"/>
        </w:rPr>
        <w:t xml:space="preserve"> </w:t>
      </w:r>
      <w:r w:rsidRPr="00A009D6">
        <w:rPr>
          <w:rFonts w:ascii="Arial" w:hAnsi="Arial" w:cs="Arial"/>
          <w:sz w:val="20"/>
          <w:szCs w:val="20"/>
        </w:rPr>
        <w:t>do</w:t>
      </w:r>
      <w:r w:rsidRPr="00A009D6">
        <w:rPr>
          <w:rFonts w:ascii="Arial" w:hAnsi="Arial" w:cs="Arial"/>
          <w:spacing w:val="-3"/>
          <w:sz w:val="20"/>
          <w:szCs w:val="20"/>
        </w:rPr>
        <w:t xml:space="preserve"> </w:t>
      </w:r>
      <w:r w:rsidRPr="00A009D6">
        <w:rPr>
          <w:rFonts w:ascii="Arial" w:hAnsi="Arial" w:cs="Arial"/>
          <w:sz w:val="20"/>
          <w:szCs w:val="20"/>
        </w:rPr>
        <w:t>objeto</w:t>
      </w:r>
      <w:r w:rsidRPr="00A009D6">
        <w:rPr>
          <w:rFonts w:ascii="Arial" w:hAnsi="Arial" w:cs="Arial"/>
          <w:spacing w:val="-4"/>
          <w:sz w:val="20"/>
          <w:szCs w:val="20"/>
        </w:rPr>
        <w:t xml:space="preserve"> </w:t>
      </w:r>
      <w:r w:rsidRPr="00A009D6">
        <w:rPr>
          <w:rFonts w:ascii="Arial" w:hAnsi="Arial" w:cs="Arial"/>
          <w:spacing w:val="-2"/>
          <w:sz w:val="20"/>
          <w:szCs w:val="20"/>
        </w:rPr>
        <w:t>licitado;</w:t>
      </w:r>
    </w:p>
    <w:p w:rsidR="00EB1B6A" w:rsidRPr="00490AB8" w:rsidRDefault="00490AB8" w:rsidP="00490AB8">
      <w:pPr>
        <w:tabs>
          <w:tab w:val="left" w:pos="709"/>
          <w:tab w:val="left" w:pos="851"/>
        </w:tabs>
        <w:spacing w:line="276" w:lineRule="auto"/>
        <w:ind w:right="275"/>
        <w:rPr>
          <w:rFonts w:ascii="Arial" w:hAnsi="Arial" w:cs="Arial"/>
          <w:sz w:val="20"/>
          <w:szCs w:val="20"/>
        </w:rPr>
      </w:pPr>
      <w:r>
        <w:rPr>
          <w:rFonts w:ascii="Arial" w:hAnsi="Arial" w:cs="Arial"/>
          <w:sz w:val="20"/>
          <w:szCs w:val="20"/>
        </w:rPr>
        <w:t>8.</w:t>
      </w:r>
      <w:r w:rsidR="00A009D6">
        <w:rPr>
          <w:rFonts w:ascii="Arial" w:hAnsi="Arial" w:cs="Arial"/>
          <w:sz w:val="20"/>
          <w:szCs w:val="20"/>
        </w:rPr>
        <w:t>7</w:t>
      </w:r>
      <w:r>
        <w:rPr>
          <w:rFonts w:ascii="Arial" w:hAnsi="Arial" w:cs="Arial"/>
          <w:sz w:val="20"/>
          <w:szCs w:val="20"/>
        </w:rPr>
        <w:t>.4.</w:t>
      </w:r>
      <w:r w:rsidR="00AC5B0C" w:rsidRPr="00490AB8">
        <w:rPr>
          <w:rFonts w:ascii="Arial" w:hAnsi="Arial" w:cs="Arial"/>
          <w:spacing w:val="25"/>
          <w:sz w:val="20"/>
          <w:szCs w:val="20"/>
        </w:rPr>
        <w:t xml:space="preserve"> </w:t>
      </w:r>
      <w:r w:rsidR="00AC5B0C" w:rsidRPr="00490AB8">
        <w:rPr>
          <w:rFonts w:ascii="Arial" w:hAnsi="Arial" w:cs="Arial"/>
          <w:sz w:val="20"/>
          <w:szCs w:val="20"/>
        </w:rPr>
        <w:t>razão</w:t>
      </w:r>
      <w:r w:rsidR="00AC5B0C" w:rsidRPr="00490AB8">
        <w:rPr>
          <w:rFonts w:ascii="Arial" w:hAnsi="Arial" w:cs="Arial"/>
          <w:spacing w:val="29"/>
          <w:sz w:val="20"/>
          <w:szCs w:val="20"/>
        </w:rPr>
        <w:t xml:space="preserve"> </w:t>
      </w:r>
      <w:r w:rsidR="00AC5B0C" w:rsidRPr="00490AB8">
        <w:rPr>
          <w:rFonts w:ascii="Arial" w:hAnsi="Arial" w:cs="Arial"/>
          <w:sz w:val="20"/>
          <w:szCs w:val="20"/>
        </w:rPr>
        <w:t>social,</w:t>
      </w:r>
      <w:r w:rsidR="00AC5B0C" w:rsidRPr="00490AB8">
        <w:rPr>
          <w:rFonts w:ascii="Arial" w:hAnsi="Arial" w:cs="Arial"/>
          <w:spacing w:val="25"/>
          <w:sz w:val="20"/>
          <w:szCs w:val="20"/>
        </w:rPr>
        <w:t xml:space="preserve"> </w:t>
      </w:r>
      <w:r w:rsidR="00AC5B0C" w:rsidRPr="00490AB8">
        <w:rPr>
          <w:rFonts w:ascii="Arial" w:hAnsi="Arial" w:cs="Arial"/>
          <w:sz w:val="20"/>
          <w:szCs w:val="20"/>
        </w:rPr>
        <w:t>o</w:t>
      </w:r>
      <w:r w:rsidR="00AC5B0C" w:rsidRPr="00490AB8">
        <w:rPr>
          <w:rFonts w:ascii="Arial" w:hAnsi="Arial" w:cs="Arial"/>
          <w:spacing w:val="29"/>
          <w:sz w:val="20"/>
          <w:szCs w:val="20"/>
        </w:rPr>
        <w:t xml:space="preserve"> </w:t>
      </w:r>
      <w:r w:rsidR="00AC5B0C" w:rsidRPr="00490AB8">
        <w:rPr>
          <w:rFonts w:ascii="Arial" w:hAnsi="Arial" w:cs="Arial"/>
          <w:sz w:val="20"/>
          <w:szCs w:val="20"/>
        </w:rPr>
        <w:t>número</w:t>
      </w:r>
      <w:r w:rsidR="00AC5B0C" w:rsidRPr="00490AB8">
        <w:rPr>
          <w:rFonts w:ascii="Arial" w:hAnsi="Arial" w:cs="Arial"/>
          <w:spacing w:val="28"/>
          <w:sz w:val="20"/>
          <w:szCs w:val="20"/>
        </w:rPr>
        <w:t xml:space="preserve"> </w:t>
      </w:r>
      <w:r w:rsidR="00AC5B0C" w:rsidRPr="00490AB8">
        <w:rPr>
          <w:rFonts w:ascii="Arial" w:hAnsi="Arial" w:cs="Arial"/>
          <w:sz w:val="20"/>
          <w:szCs w:val="20"/>
        </w:rPr>
        <w:t>do</w:t>
      </w:r>
      <w:r w:rsidR="00AC5B0C" w:rsidRPr="00490AB8">
        <w:rPr>
          <w:rFonts w:ascii="Arial" w:hAnsi="Arial" w:cs="Arial"/>
          <w:spacing w:val="28"/>
          <w:sz w:val="20"/>
          <w:szCs w:val="20"/>
        </w:rPr>
        <w:t xml:space="preserve"> </w:t>
      </w:r>
      <w:r w:rsidR="00AC5B0C" w:rsidRPr="00490AB8">
        <w:rPr>
          <w:rFonts w:ascii="Arial" w:hAnsi="Arial" w:cs="Arial"/>
          <w:sz w:val="20"/>
          <w:szCs w:val="20"/>
        </w:rPr>
        <w:t>CNPJ,</w:t>
      </w:r>
      <w:r w:rsidR="00AC5B0C" w:rsidRPr="00490AB8">
        <w:rPr>
          <w:rFonts w:ascii="Arial" w:hAnsi="Arial" w:cs="Arial"/>
          <w:spacing w:val="32"/>
          <w:sz w:val="20"/>
          <w:szCs w:val="20"/>
        </w:rPr>
        <w:t xml:space="preserve"> </w:t>
      </w:r>
      <w:r w:rsidR="00AC5B0C" w:rsidRPr="00490AB8">
        <w:rPr>
          <w:rFonts w:ascii="Arial" w:hAnsi="Arial" w:cs="Arial"/>
          <w:sz w:val="20"/>
          <w:szCs w:val="20"/>
        </w:rPr>
        <w:t>o</w:t>
      </w:r>
      <w:r w:rsidR="00AC5B0C" w:rsidRPr="00490AB8">
        <w:rPr>
          <w:rFonts w:ascii="Arial" w:hAnsi="Arial" w:cs="Arial"/>
          <w:spacing w:val="28"/>
          <w:sz w:val="20"/>
          <w:szCs w:val="20"/>
        </w:rPr>
        <w:t xml:space="preserve"> </w:t>
      </w:r>
      <w:r w:rsidR="00AC5B0C" w:rsidRPr="00490AB8">
        <w:rPr>
          <w:rFonts w:ascii="Arial" w:hAnsi="Arial" w:cs="Arial"/>
          <w:sz w:val="20"/>
          <w:szCs w:val="20"/>
        </w:rPr>
        <w:t>endereço</w:t>
      </w:r>
      <w:r w:rsidR="00AC5B0C" w:rsidRPr="00490AB8">
        <w:rPr>
          <w:rFonts w:ascii="Arial" w:hAnsi="Arial" w:cs="Arial"/>
          <w:spacing w:val="27"/>
          <w:sz w:val="20"/>
          <w:szCs w:val="20"/>
        </w:rPr>
        <w:t xml:space="preserve"> </w:t>
      </w:r>
      <w:r w:rsidR="00AC5B0C" w:rsidRPr="00490AB8">
        <w:rPr>
          <w:rFonts w:ascii="Arial" w:hAnsi="Arial" w:cs="Arial"/>
          <w:sz w:val="20"/>
          <w:szCs w:val="20"/>
        </w:rPr>
        <w:t>comercial,</w:t>
      </w:r>
      <w:r w:rsidR="00AC5B0C" w:rsidRPr="00490AB8">
        <w:rPr>
          <w:rFonts w:ascii="Arial" w:hAnsi="Arial" w:cs="Arial"/>
          <w:spacing w:val="27"/>
          <w:sz w:val="20"/>
          <w:szCs w:val="20"/>
        </w:rPr>
        <w:t xml:space="preserve"> </w:t>
      </w:r>
      <w:r w:rsidR="00AC5B0C" w:rsidRPr="00490AB8">
        <w:rPr>
          <w:rFonts w:ascii="Arial" w:hAnsi="Arial" w:cs="Arial"/>
          <w:sz w:val="20"/>
          <w:szCs w:val="20"/>
        </w:rPr>
        <w:t>o</w:t>
      </w:r>
      <w:r w:rsidR="00AC5B0C" w:rsidRPr="00490AB8">
        <w:rPr>
          <w:rFonts w:ascii="Arial" w:hAnsi="Arial" w:cs="Arial"/>
          <w:spacing w:val="28"/>
          <w:sz w:val="20"/>
          <w:szCs w:val="20"/>
        </w:rPr>
        <w:t xml:space="preserve"> </w:t>
      </w:r>
      <w:r w:rsidR="00AC5B0C" w:rsidRPr="00490AB8">
        <w:rPr>
          <w:rFonts w:ascii="Arial" w:hAnsi="Arial" w:cs="Arial"/>
          <w:sz w:val="20"/>
          <w:szCs w:val="20"/>
        </w:rPr>
        <w:t>telefone</w:t>
      </w:r>
      <w:r w:rsidR="00AC5B0C" w:rsidRPr="00490AB8">
        <w:rPr>
          <w:rFonts w:ascii="Arial" w:hAnsi="Arial" w:cs="Arial"/>
          <w:spacing w:val="31"/>
          <w:sz w:val="20"/>
          <w:szCs w:val="20"/>
        </w:rPr>
        <w:t xml:space="preserve"> </w:t>
      </w:r>
      <w:r w:rsidR="00AC5B0C" w:rsidRPr="00490AB8">
        <w:rPr>
          <w:rFonts w:ascii="Arial" w:hAnsi="Arial" w:cs="Arial"/>
          <w:sz w:val="20"/>
          <w:szCs w:val="20"/>
        </w:rPr>
        <w:t>e</w:t>
      </w:r>
      <w:r w:rsidR="00AC5B0C" w:rsidRPr="00490AB8">
        <w:rPr>
          <w:rFonts w:ascii="Arial" w:hAnsi="Arial" w:cs="Arial"/>
          <w:spacing w:val="26"/>
          <w:sz w:val="20"/>
          <w:szCs w:val="20"/>
        </w:rPr>
        <w:t xml:space="preserve"> </w:t>
      </w:r>
      <w:r w:rsidR="00AC5B0C" w:rsidRPr="00490AB8">
        <w:rPr>
          <w:rFonts w:ascii="Arial" w:hAnsi="Arial" w:cs="Arial"/>
          <w:sz w:val="20"/>
          <w:szCs w:val="20"/>
        </w:rPr>
        <w:t>endereço eletrônico da proponente licitante;</w:t>
      </w:r>
    </w:p>
    <w:p w:rsidR="00327DAD" w:rsidRPr="00490AB8" w:rsidRDefault="00327DAD"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1"/>
        <w:numPr>
          <w:ilvl w:val="0"/>
          <w:numId w:val="28"/>
        </w:numPr>
        <w:spacing w:line="276" w:lineRule="auto"/>
        <w:jc w:val="both"/>
        <w:rPr>
          <w:sz w:val="20"/>
          <w:szCs w:val="20"/>
        </w:rPr>
      </w:pPr>
      <w:r w:rsidRPr="00490AB8">
        <w:rPr>
          <w:sz w:val="20"/>
          <w:szCs w:val="20"/>
        </w:rPr>
        <w:t>DAS</w:t>
      </w:r>
      <w:r w:rsidRPr="00490AB8">
        <w:rPr>
          <w:spacing w:val="-5"/>
          <w:sz w:val="20"/>
          <w:szCs w:val="20"/>
        </w:rPr>
        <w:t xml:space="preserve"> </w:t>
      </w:r>
      <w:r w:rsidRPr="00490AB8">
        <w:rPr>
          <w:sz w:val="20"/>
          <w:szCs w:val="20"/>
        </w:rPr>
        <w:t>SANÇÕES</w:t>
      </w:r>
      <w:r w:rsidRPr="00490AB8">
        <w:rPr>
          <w:spacing w:val="-3"/>
          <w:sz w:val="20"/>
          <w:szCs w:val="20"/>
        </w:rPr>
        <w:t xml:space="preserve"> </w:t>
      </w:r>
      <w:r w:rsidRPr="00490AB8">
        <w:rPr>
          <w:spacing w:val="-2"/>
          <w:sz w:val="20"/>
          <w:szCs w:val="20"/>
        </w:rPr>
        <w:t>ADMINISTRATIVAS</w:t>
      </w:r>
    </w:p>
    <w:p w:rsidR="00EB1B6A" w:rsidRPr="00490AB8" w:rsidRDefault="00EB1B6A" w:rsidP="00490AB8">
      <w:pPr>
        <w:pStyle w:val="Corpodetexto"/>
        <w:spacing w:line="276" w:lineRule="auto"/>
        <w:ind w:left="0"/>
        <w:jc w:val="both"/>
        <w:rPr>
          <w:rFonts w:ascii="Arial" w:hAnsi="Arial" w:cs="Arial"/>
          <w:b/>
          <w:sz w:val="20"/>
          <w:szCs w:val="20"/>
        </w:rPr>
      </w:pPr>
    </w:p>
    <w:p w:rsidR="00EB1B6A" w:rsidRPr="00490AB8" w:rsidRDefault="00A009D6" w:rsidP="00A009D6">
      <w:pPr>
        <w:pStyle w:val="PargrafodaLista"/>
        <w:tabs>
          <w:tab w:val="left" w:pos="426"/>
        </w:tabs>
        <w:spacing w:line="276" w:lineRule="auto"/>
        <w:ind w:left="0" w:right="274"/>
        <w:rPr>
          <w:rFonts w:ascii="Arial" w:hAnsi="Arial" w:cs="Arial"/>
          <w:sz w:val="20"/>
          <w:szCs w:val="20"/>
        </w:rPr>
      </w:pPr>
      <w:r>
        <w:rPr>
          <w:rFonts w:ascii="Arial" w:hAnsi="Arial" w:cs="Arial"/>
          <w:sz w:val="20"/>
          <w:szCs w:val="20"/>
        </w:rPr>
        <w:t>9.1.</w:t>
      </w:r>
      <w:r w:rsidR="00AC5B0C" w:rsidRPr="00490AB8">
        <w:rPr>
          <w:rFonts w:ascii="Arial" w:hAnsi="Arial" w:cs="Arial"/>
          <w:sz w:val="20"/>
          <w:szCs w:val="20"/>
        </w:rPr>
        <w:t>O descumprimento total ou parcial das obrigações assumidas caracterizará a inadimplência do Contratado, sujeitando-o às penalidades previstas na Lei 14.133 de 1º de abril de 2021, sem prejuízo de eventual responsabilidade civil e criminal.</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1"/>
        <w:numPr>
          <w:ilvl w:val="0"/>
          <w:numId w:val="28"/>
        </w:numPr>
        <w:tabs>
          <w:tab w:val="left" w:pos="426"/>
        </w:tabs>
        <w:spacing w:line="276" w:lineRule="auto"/>
        <w:ind w:left="652" w:hanging="652"/>
        <w:jc w:val="both"/>
        <w:rPr>
          <w:sz w:val="20"/>
          <w:szCs w:val="20"/>
        </w:rPr>
      </w:pPr>
      <w:r w:rsidRPr="00490AB8">
        <w:rPr>
          <w:sz w:val="20"/>
          <w:szCs w:val="20"/>
        </w:rPr>
        <w:t>DAS</w:t>
      </w:r>
      <w:r w:rsidRPr="00490AB8">
        <w:rPr>
          <w:spacing w:val="-6"/>
          <w:sz w:val="20"/>
          <w:szCs w:val="20"/>
        </w:rPr>
        <w:t xml:space="preserve"> </w:t>
      </w:r>
      <w:r w:rsidRPr="00490AB8">
        <w:rPr>
          <w:sz w:val="20"/>
          <w:szCs w:val="20"/>
        </w:rPr>
        <w:t>ESTIMATIVAS</w:t>
      </w:r>
      <w:r w:rsidRPr="00490AB8">
        <w:rPr>
          <w:spacing w:val="-4"/>
          <w:sz w:val="20"/>
          <w:szCs w:val="20"/>
        </w:rPr>
        <w:t xml:space="preserve"> </w:t>
      </w:r>
      <w:r w:rsidRPr="00490AB8">
        <w:rPr>
          <w:sz w:val="20"/>
          <w:szCs w:val="20"/>
        </w:rPr>
        <w:t>DE</w:t>
      </w:r>
      <w:r w:rsidRPr="00490AB8">
        <w:rPr>
          <w:spacing w:val="-7"/>
          <w:sz w:val="20"/>
          <w:szCs w:val="20"/>
        </w:rPr>
        <w:t xml:space="preserve"> </w:t>
      </w:r>
      <w:r w:rsidRPr="00490AB8">
        <w:rPr>
          <w:spacing w:val="-2"/>
          <w:sz w:val="20"/>
          <w:szCs w:val="20"/>
        </w:rPr>
        <w:t>VALORES</w:t>
      </w:r>
    </w:p>
    <w:p w:rsidR="00EB1B6A" w:rsidRPr="00490AB8" w:rsidRDefault="00AC5B0C" w:rsidP="00490AB8">
      <w:pPr>
        <w:pStyle w:val="PargrafodaLista"/>
        <w:numPr>
          <w:ilvl w:val="1"/>
          <w:numId w:val="6"/>
        </w:numPr>
        <w:tabs>
          <w:tab w:val="left" w:pos="567"/>
        </w:tabs>
        <w:spacing w:before="79" w:line="276" w:lineRule="auto"/>
        <w:ind w:left="0" w:right="276" w:firstLine="0"/>
        <w:rPr>
          <w:rFonts w:ascii="Arial" w:hAnsi="Arial" w:cs="Arial"/>
          <w:sz w:val="20"/>
          <w:szCs w:val="20"/>
        </w:rPr>
      </w:pPr>
      <w:r w:rsidRPr="00490AB8">
        <w:rPr>
          <w:rFonts w:ascii="Arial" w:hAnsi="Arial" w:cs="Arial"/>
          <w:sz w:val="20"/>
          <w:szCs w:val="20"/>
        </w:rPr>
        <w:t>O custo estimado da contratação está consignado em cotações colhidas junto a fornecedores ou prestadores de serviço da praça, com tabela de média de preços.</w:t>
      </w:r>
    </w:p>
    <w:p w:rsidR="00EB1B6A" w:rsidRPr="00490AB8" w:rsidRDefault="00AC5B0C" w:rsidP="00490AB8">
      <w:pPr>
        <w:pStyle w:val="PargrafodaLista"/>
        <w:numPr>
          <w:ilvl w:val="1"/>
          <w:numId w:val="6"/>
        </w:numPr>
        <w:spacing w:line="276" w:lineRule="auto"/>
        <w:ind w:left="0" w:right="276" w:firstLine="0"/>
        <w:rPr>
          <w:rFonts w:ascii="Arial" w:hAnsi="Arial" w:cs="Arial"/>
          <w:sz w:val="20"/>
          <w:szCs w:val="20"/>
        </w:rPr>
      </w:pPr>
      <w:r w:rsidRPr="00490AB8">
        <w:rPr>
          <w:rFonts w:ascii="Arial" w:hAnsi="Arial" w:cs="Arial"/>
          <w:sz w:val="20"/>
          <w:szCs w:val="20"/>
        </w:rPr>
        <w:t>Os</w:t>
      </w:r>
      <w:r w:rsidRPr="00490AB8">
        <w:rPr>
          <w:rFonts w:ascii="Arial" w:hAnsi="Arial" w:cs="Arial"/>
          <w:spacing w:val="-4"/>
          <w:sz w:val="20"/>
          <w:szCs w:val="20"/>
        </w:rPr>
        <w:t xml:space="preserve"> </w:t>
      </w:r>
      <w:r w:rsidRPr="00490AB8">
        <w:rPr>
          <w:rFonts w:ascii="Arial" w:hAnsi="Arial" w:cs="Arial"/>
          <w:sz w:val="20"/>
          <w:szCs w:val="20"/>
        </w:rPr>
        <w:t>preços</w:t>
      </w:r>
      <w:r w:rsidRPr="00490AB8">
        <w:rPr>
          <w:rFonts w:ascii="Arial" w:hAnsi="Arial" w:cs="Arial"/>
          <w:spacing w:val="-6"/>
          <w:sz w:val="20"/>
          <w:szCs w:val="20"/>
        </w:rPr>
        <w:t xml:space="preserve"> </w:t>
      </w:r>
      <w:r w:rsidRPr="00490AB8">
        <w:rPr>
          <w:rFonts w:ascii="Arial" w:hAnsi="Arial" w:cs="Arial"/>
          <w:sz w:val="20"/>
          <w:szCs w:val="20"/>
        </w:rPr>
        <w:t>consignados</w:t>
      </w:r>
      <w:r w:rsidRPr="00490AB8">
        <w:rPr>
          <w:rFonts w:ascii="Arial" w:hAnsi="Arial" w:cs="Arial"/>
          <w:spacing w:val="-4"/>
          <w:sz w:val="20"/>
          <w:szCs w:val="20"/>
        </w:rPr>
        <w:t xml:space="preserve"> </w:t>
      </w:r>
      <w:r w:rsidRPr="00490AB8">
        <w:rPr>
          <w:rFonts w:ascii="Arial" w:hAnsi="Arial" w:cs="Arial"/>
          <w:sz w:val="20"/>
          <w:szCs w:val="20"/>
        </w:rPr>
        <w:t>nas</w:t>
      </w:r>
      <w:r w:rsidRPr="00490AB8">
        <w:rPr>
          <w:rFonts w:ascii="Arial" w:hAnsi="Arial" w:cs="Arial"/>
          <w:spacing w:val="-4"/>
          <w:sz w:val="20"/>
          <w:szCs w:val="20"/>
        </w:rPr>
        <w:t xml:space="preserve"> </w:t>
      </w:r>
      <w:r w:rsidRPr="00490AB8">
        <w:rPr>
          <w:rFonts w:ascii="Arial" w:hAnsi="Arial" w:cs="Arial"/>
          <w:sz w:val="20"/>
          <w:szCs w:val="20"/>
        </w:rPr>
        <w:t>cotações</w:t>
      </w:r>
      <w:r w:rsidRPr="00490AB8">
        <w:rPr>
          <w:rFonts w:ascii="Arial" w:hAnsi="Arial" w:cs="Arial"/>
          <w:spacing w:val="-2"/>
          <w:sz w:val="20"/>
          <w:szCs w:val="20"/>
        </w:rPr>
        <w:t xml:space="preserve"> </w:t>
      </w:r>
      <w:r w:rsidRPr="00490AB8">
        <w:rPr>
          <w:rFonts w:ascii="Arial" w:hAnsi="Arial" w:cs="Arial"/>
          <w:sz w:val="20"/>
          <w:szCs w:val="20"/>
        </w:rPr>
        <w:t>e</w:t>
      </w:r>
      <w:r w:rsidRPr="00490AB8">
        <w:rPr>
          <w:rFonts w:ascii="Arial" w:hAnsi="Arial" w:cs="Arial"/>
          <w:spacing w:val="-5"/>
          <w:sz w:val="20"/>
          <w:szCs w:val="20"/>
        </w:rPr>
        <w:t xml:space="preserve"> </w:t>
      </w:r>
      <w:r w:rsidRPr="00490AB8">
        <w:rPr>
          <w:rFonts w:ascii="Arial" w:hAnsi="Arial" w:cs="Arial"/>
          <w:sz w:val="20"/>
          <w:szCs w:val="20"/>
        </w:rPr>
        <w:t>na</w:t>
      </w:r>
      <w:r w:rsidRPr="00490AB8">
        <w:rPr>
          <w:rFonts w:ascii="Arial" w:hAnsi="Arial" w:cs="Arial"/>
          <w:spacing w:val="-5"/>
          <w:sz w:val="20"/>
          <w:szCs w:val="20"/>
        </w:rPr>
        <w:t xml:space="preserve"> </w:t>
      </w:r>
      <w:r w:rsidRPr="00490AB8">
        <w:rPr>
          <w:rFonts w:ascii="Arial" w:hAnsi="Arial" w:cs="Arial"/>
          <w:sz w:val="20"/>
          <w:szCs w:val="20"/>
        </w:rPr>
        <w:t>tabela</w:t>
      </w:r>
      <w:r w:rsidRPr="00490AB8">
        <w:rPr>
          <w:rFonts w:ascii="Arial" w:hAnsi="Arial" w:cs="Arial"/>
          <w:spacing w:val="-5"/>
          <w:sz w:val="20"/>
          <w:szCs w:val="20"/>
        </w:rPr>
        <w:t xml:space="preserve"> </w:t>
      </w:r>
      <w:r w:rsidRPr="00490AB8">
        <w:rPr>
          <w:rFonts w:ascii="Arial" w:hAnsi="Arial" w:cs="Arial"/>
          <w:sz w:val="20"/>
          <w:szCs w:val="20"/>
        </w:rPr>
        <w:t>de</w:t>
      </w:r>
      <w:r w:rsidRPr="00490AB8">
        <w:rPr>
          <w:rFonts w:ascii="Arial" w:hAnsi="Arial" w:cs="Arial"/>
          <w:spacing w:val="-4"/>
          <w:sz w:val="20"/>
          <w:szCs w:val="20"/>
        </w:rPr>
        <w:t xml:space="preserve"> </w:t>
      </w:r>
      <w:r w:rsidRPr="00490AB8">
        <w:rPr>
          <w:rFonts w:ascii="Arial" w:hAnsi="Arial" w:cs="Arial"/>
          <w:sz w:val="20"/>
          <w:szCs w:val="20"/>
        </w:rPr>
        <w:t>média</w:t>
      </w:r>
      <w:r w:rsidRPr="00490AB8">
        <w:rPr>
          <w:rFonts w:ascii="Arial" w:hAnsi="Arial" w:cs="Arial"/>
          <w:spacing w:val="-4"/>
          <w:sz w:val="20"/>
          <w:szCs w:val="20"/>
        </w:rPr>
        <w:t xml:space="preserve"> </w:t>
      </w:r>
      <w:r w:rsidRPr="00490AB8">
        <w:rPr>
          <w:rFonts w:ascii="Arial" w:hAnsi="Arial" w:cs="Arial"/>
          <w:sz w:val="20"/>
          <w:szCs w:val="20"/>
        </w:rPr>
        <w:t>de</w:t>
      </w:r>
      <w:r w:rsidRPr="00490AB8">
        <w:rPr>
          <w:rFonts w:ascii="Arial" w:hAnsi="Arial" w:cs="Arial"/>
          <w:spacing w:val="-4"/>
          <w:sz w:val="20"/>
          <w:szCs w:val="20"/>
        </w:rPr>
        <w:t xml:space="preserve"> </w:t>
      </w:r>
      <w:r w:rsidRPr="00490AB8">
        <w:rPr>
          <w:rFonts w:ascii="Arial" w:hAnsi="Arial" w:cs="Arial"/>
          <w:sz w:val="20"/>
          <w:szCs w:val="20"/>
        </w:rPr>
        <w:t>preços</w:t>
      </w:r>
      <w:r w:rsidRPr="00490AB8">
        <w:rPr>
          <w:rFonts w:ascii="Arial" w:hAnsi="Arial" w:cs="Arial"/>
          <w:spacing w:val="-4"/>
          <w:sz w:val="20"/>
          <w:szCs w:val="20"/>
        </w:rPr>
        <w:t xml:space="preserve"> </w:t>
      </w:r>
      <w:r w:rsidRPr="00490AB8">
        <w:rPr>
          <w:rFonts w:ascii="Arial" w:hAnsi="Arial" w:cs="Arial"/>
          <w:sz w:val="20"/>
          <w:szCs w:val="20"/>
        </w:rPr>
        <w:t>estão</w:t>
      </w:r>
      <w:r w:rsidRPr="00490AB8">
        <w:rPr>
          <w:rFonts w:ascii="Arial" w:hAnsi="Arial" w:cs="Arial"/>
          <w:spacing w:val="-4"/>
          <w:sz w:val="20"/>
          <w:szCs w:val="20"/>
        </w:rPr>
        <w:t xml:space="preserve"> </w:t>
      </w:r>
      <w:r w:rsidRPr="00490AB8">
        <w:rPr>
          <w:rFonts w:ascii="Arial" w:hAnsi="Arial" w:cs="Arial"/>
          <w:sz w:val="20"/>
          <w:szCs w:val="20"/>
        </w:rPr>
        <w:t>informados nos documentos anexos e servem de referência para aferir as ofertas.</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1"/>
        <w:numPr>
          <w:ilvl w:val="0"/>
          <w:numId w:val="28"/>
        </w:numPr>
        <w:tabs>
          <w:tab w:val="left" w:pos="426"/>
        </w:tabs>
        <w:spacing w:line="276" w:lineRule="auto"/>
        <w:ind w:left="655" w:hanging="655"/>
        <w:jc w:val="both"/>
        <w:rPr>
          <w:sz w:val="20"/>
          <w:szCs w:val="20"/>
        </w:rPr>
      </w:pPr>
      <w:r w:rsidRPr="00490AB8">
        <w:rPr>
          <w:spacing w:val="-2"/>
          <w:sz w:val="20"/>
          <w:szCs w:val="20"/>
        </w:rPr>
        <w:t>ADEQUAÇÃO</w:t>
      </w:r>
      <w:r w:rsidRPr="00490AB8">
        <w:rPr>
          <w:spacing w:val="2"/>
          <w:sz w:val="20"/>
          <w:szCs w:val="20"/>
        </w:rPr>
        <w:t xml:space="preserve"> </w:t>
      </w:r>
      <w:r w:rsidRPr="00490AB8">
        <w:rPr>
          <w:spacing w:val="-2"/>
          <w:sz w:val="20"/>
          <w:szCs w:val="20"/>
        </w:rPr>
        <w:t>ORÇAMENTÁRIA</w:t>
      </w:r>
    </w:p>
    <w:p w:rsidR="00EB1B6A" w:rsidRPr="00A009D6" w:rsidRDefault="00AC5B0C" w:rsidP="00A009D6">
      <w:pPr>
        <w:pStyle w:val="PargrafodaLista"/>
        <w:numPr>
          <w:ilvl w:val="1"/>
          <w:numId w:val="29"/>
        </w:numPr>
        <w:spacing w:before="78" w:line="276" w:lineRule="auto"/>
        <w:ind w:left="0" w:firstLine="0"/>
        <w:rPr>
          <w:rFonts w:ascii="Arial" w:hAnsi="Arial" w:cs="Arial"/>
          <w:sz w:val="20"/>
          <w:szCs w:val="20"/>
        </w:rPr>
      </w:pPr>
      <w:r w:rsidRPr="00A009D6">
        <w:rPr>
          <w:rFonts w:ascii="Arial" w:hAnsi="Arial" w:cs="Arial"/>
          <w:spacing w:val="-2"/>
          <w:sz w:val="20"/>
          <w:szCs w:val="20"/>
        </w:rPr>
        <w:t>As</w:t>
      </w:r>
      <w:r w:rsidRPr="00A009D6">
        <w:rPr>
          <w:rFonts w:ascii="Arial" w:hAnsi="Arial" w:cs="Arial"/>
          <w:spacing w:val="-5"/>
          <w:sz w:val="20"/>
          <w:szCs w:val="20"/>
        </w:rPr>
        <w:t xml:space="preserve"> </w:t>
      </w:r>
      <w:r w:rsidRPr="00A009D6">
        <w:rPr>
          <w:rFonts w:ascii="Arial" w:hAnsi="Arial" w:cs="Arial"/>
          <w:spacing w:val="-2"/>
          <w:sz w:val="20"/>
          <w:szCs w:val="20"/>
        </w:rPr>
        <w:t>despesas</w:t>
      </w:r>
      <w:r w:rsidRPr="00A009D6">
        <w:rPr>
          <w:rFonts w:ascii="Arial" w:hAnsi="Arial" w:cs="Arial"/>
          <w:spacing w:val="-5"/>
          <w:sz w:val="20"/>
          <w:szCs w:val="20"/>
        </w:rPr>
        <w:t xml:space="preserve"> </w:t>
      </w:r>
      <w:r w:rsidRPr="00A009D6">
        <w:rPr>
          <w:rFonts w:ascii="Arial" w:hAnsi="Arial" w:cs="Arial"/>
          <w:spacing w:val="-2"/>
          <w:sz w:val="20"/>
          <w:szCs w:val="20"/>
        </w:rPr>
        <w:t>decorrentes</w:t>
      </w:r>
      <w:r w:rsidRPr="00A009D6">
        <w:rPr>
          <w:rFonts w:ascii="Arial" w:hAnsi="Arial" w:cs="Arial"/>
          <w:spacing w:val="-4"/>
          <w:sz w:val="20"/>
          <w:szCs w:val="20"/>
        </w:rPr>
        <w:t xml:space="preserve"> </w:t>
      </w:r>
      <w:r w:rsidRPr="00A009D6">
        <w:rPr>
          <w:rFonts w:ascii="Arial" w:hAnsi="Arial" w:cs="Arial"/>
          <w:spacing w:val="-2"/>
          <w:sz w:val="20"/>
          <w:szCs w:val="20"/>
        </w:rPr>
        <w:t>do</w:t>
      </w:r>
      <w:r w:rsidRPr="00A009D6">
        <w:rPr>
          <w:rFonts w:ascii="Arial" w:hAnsi="Arial" w:cs="Arial"/>
          <w:spacing w:val="-5"/>
          <w:sz w:val="20"/>
          <w:szCs w:val="20"/>
        </w:rPr>
        <w:t xml:space="preserve"> </w:t>
      </w:r>
      <w:r w:rsidRPr="00A009D6">
        <w:rPr>
          <w:rFonts w:ascii="Arial" w:hAnsi="Arial" w:cs="Arial"/>
          <w:spacing w:val="-2"/>
          <w:sz w:val="20"/>
          <w:szCs w:val="20"/>
        </w:rPr>
        <w:t>presente</w:t>
      </w:r>
      <w:r w:rsidRPr="00A009D6">
        <w:rPr>
          <w:rFonts w:ascii="Arial" w:hAnsi="Arial" w:cs="Arial"/>
          <w:spacing w:val="-5"/>
          <w:sz w:val="20"/>
          <w:szCs w:val="20"/>
        </w:rPr>
        <w:t xml:space="preserve"> </w:t>
      </w:r>
      <w:r w:rsidRPr="00A009D6">
        <w:rPr>
          <w:rFonts w:ascii="Arial" w:hAnsi="Arial" w:cs="Arial"/>
          <w:spacing w:val="-2"/>
          <w:sz w:val="20"/>
          <w:szCs w:val="20"/>
        </w:rPr>
        <w:t>procedimento</w:t>
      </w:r>
      <w:r w:rsidRPr="00A009D6">
        <w:rPr>
          <w:rFonts w:ascii="Arial" w:hAnsi="Arial" w:cs="Arial"/>
          <w:spacing w:val="-5"/>
          <w:sz w:val="20"/>
          <w:szCs w:val="20"/>
        </w:rPr>
        <w:t xml:space="preserve"> </w:t>
      </w:r>
      <w:r w:rsidRPr="00A009D6">
        <w:rPr>
          <w:rFonts w:ascii="Arial" w:hAnsi="Arial" w:cs="Arial"/>
          <w:spacing w:val="-2"/>
          <w:sz w:val="20"/>
          <w:szCs w:val="20"/>
        </w:rPr>
        <w:t>serão</w:t>
      </w:r>
      <w:r w:rsidRPr="00A009D6">
        <w:rPr>
          <w:rFonts w:ascii="Arial" w:hAnsi="Arial" w:cs="Arial"/>
          <w:spacing w:val="-4"/>
          <w:sz w:val="20"/>
          <w:szCs w:val="20"/>
        </w:rPr>
        <w:t xml:space="preserve"> </w:t>
      </w:r>
      <w:r w:rsidRPr="00A009D6">
        <w:rPr>
          <w:rFonts w:ascii="Arial" w:hAnsi="Arial" w:cs="Arial"/>
          <w:spacing w:val="-2"/>
          <w:sz w:val="20"/>
          <w:szCs w:val="20"/>
        </w:rPr>
        <w:t>acobertadas</w:t>
      </w:r>
      <w:r w:rsidRPr="00A009D6">
        <w:rPr>
          <w:rFonts w:ascii="Arial" w:hAnsi="Arial" w:cs="Arial"/>
          <w:spacing w:val="-5"/>
          <w:sz w:val="20"/>
          <w:szCs w:val="20"/>
        </w:rPr>
        <w:t xml:space="preserve"> </w:t>
      </w:r>
      <w:r w:rsidRPr="00A009D6">
        <w:rPr>
          <w:rFonts w:ascii="Arial" w:hAnsi="Arial" w:cs="Arial"/>
          <w:spacing w:val="-2"/>
          <w:sz w:val="20"/>
          <w:szCs w:val="20"/>
        </w:rPr>
        <w:t>pela</w:t>
      </w:r>
      <w:r w:rsidRPr="00A009D6">
        <w:rPr>
          <w:rFonts w:ascii="Arial" w:hAnsi="Arial" w:cs="Arial"/>
          <w:spacing w:val="-6"/>
          <w:sz w:val="20"/>
          <w:szCs w:val="20"/>
        </w:rPr>
        <w:t xml:space="preserve"> </w:t>
      </w:r>
      <w:r w:rsidRPr="00A009D6">
        <w:rPr>
          <w:rFonts w:ascii="Arial" w:hAnsi="Arial" w:cs="Arial"/>
          <w:spacing w:val="-2"/>
          <w:sz w:val="20"/>
          <w:szCs w:val="20"/>
        </w:rPr>
        <w:t>(s)</w:t>
      </w:r>
      <w:r w:rsidRPr="00A009D6">
        <w:rPr>
          <w:rFonts w:ascii="Arial" w:hAnsi="Arial" w:cs="Arial"/>
          <w:spacing w:val="-5"/>
          <w:sz w:val="20"/>
          <w:szCs w:val="20"/>
        </w:rPr>
        <w:t xml:space="preserve"> </w:t>
      </w:r>
      <w:r w:rsidRPr="00A009D6">
        <w:rPr>
          <w:rFonts w:ascii="Arial" w:hAnsi="Arial" w:cs="Arial"/>
          <w:spacing w:val="-2"/>
          <w:sz w:val="20"/>
          <w:szCs w:val="20"/>
        </w:rPr>
        <w:t>seguinte</w:t>
      </w:r>
    </w:p>
    <w:p w:rsidR="00EB1B6A" w:rsidRPr="00490AB8" w:rsidRDefault="00AC5B0C" w:rsidP="00490AB8">
      <w:pPr>
        <w:pStyle w:val="Corpodetexto"/>
        <w:spacing w:before="76" w:line="276" w:lineRule="auto"/>
        <w:ind w:hanging="284"/>
        <w:jc w:val="both"/>
        <w:rPr>
          <w:rFonts w:ascii="Arial" w:hAnsi="Arial" w:cs="Arial"/>
          <w:sz w:val="20"/>
          <w:szCs w:val="20"/>
        </w:rPr>
      </w:pPr>
      <w:r w:rsidRPr="00490AB8">
        <w:rPr>
          <w:rFonts w:ascii="Arial" w:hAnsi="Arial" w:cs="Arial"/>
          <w:sz w:val="20"/>
          <w:szCs w:val="20"/>
        </w:rPr>
        <w:t>(s)</w:t>
      </w:r>
      <w:r w:rsidRPr="00490AB8">
        <w:rPr>
          <w:rFonts w:ascii="Arial" w:hAnsi="Arial" w:cs="Arial"/>
          <w:spacing w:val="-4"/>
          <w:sz w:val="20"/>
          <w:szCs w:val="20"/>
        </w:rPr>
        <w:t xml:space="preserve"> </w:t>
      </w:r>
      <w:r w:rsidRPr="00490AB8">
        <w:rPr>
          <w:rFonts w:ascii="Arial" w:hAnsi="Arial" w:cs="Arial"/>
          <w:sz w:val="20"/>
          <w:szCs w:val="20"/>
        </w:rPr>
        <w:t>dotação</w:t>
      </w:r>
      <w:r w:rsidRPr="00490AB8">
        <w:rPr>
          <w:rFonts w:ascii="Arial" w:hAnsi="Arial" w:cs="Arial"/>
          <w:spacing w:val="-4"/>
          <w:sz w:val="20"/>
          <w:szCs w:val="20"/>
        </w:rPr>
        <w:t xml:space="preserve"> </w:t>
      </w:r>
      <w:r w:rsidRPr="00490AB8">
        <w:rPr>
          <w:rFonts w:ascii="Arial" w:hAnsi="Arial" w:cs="Arial"/>
          <w:sz w:val="20"/>
          <w:szCs w:val="20"/>
        </w:rPr>
        <w:t>(ções)</w:t>
      </w:r>
      <w:r w:rsidRPr="00490AB8">
        <w:rPr>
          <w:rFonts w:ascii="Arial" w:hAnsi="Arial" w:cs="Arial"/>
          <w:spacing w:val="-3"/>
          <w:sz w:val="20"/>
          <w:szCs w:val="20"/>
        </w:rPr>
        <w:t xml:space="preserve"> </w:t>
      </w:r>
      <w:r w:rsidRPr="00490AB8">
        <w:rPr>
          <w:rFonts w:ascii="Arial" w:hAnsi="Arial" w:cs="Arial"/>
          <w:sz w:val="20"/>
          <w:szCs w:val="20"/>
        </w:rPr>
        <w:t>orçamentária(s)</w:t>
      </w:r>
      <w:r w:rsidRPr="00490AB8">
        <w:rPr>
          <w:rFonts w:ascii="Arial" w:hAnsi="Arial" w:cs="Arial"/>
          <w:spacing w:val="-3"/>
          <w:sz w:val="20"/>
          <w:szCs w:val="20"/>
        </w:rPr>
        <w:t xml:space="preserve"> </w:t>
      </w:r>
      <w:r w:rsidRPr="00490AB8">
        <w:rPr>
          <w:rFonts w:ascii="Arial" w:hAnsi="Arial" w:cs="Arial"/>
          <w:sz w:val="20"/>
          <w:szCs w:val="20"/>
        </w:rPr>
        <w:t>do</w:t>
      </w:r>
      <w:r w:rsidRPr="00490AB8">
        <w:rPr>
          <w:rFonts w:ascii="Arial" w:hAnsi="Arial" w:cs="Arial"/>
          <w:spacing w:val="-6"/>
          <w:sz w:val="20"/>
          <w:szCs w:val="20"/>
        </w:rPr>
        <w:t xml:space="preserve"> </w:t>
      </w:r>
      <w:r w:rsidRPr="00490AB8">
        <w:rPr>
          <w:rFonts w:ascii="Arial" w:hAnsi="Arial" w:cs="Arial"/>
          <w:sz w:val="20"/>
          <w:szCs w:val="20"/>
        </w:rPr>
        <w:t>Orçamento</w:t>
      </w:r>
      <w:r w:rsidRPr="00490AB8">
        <w:rPr>
          <w:rFonts w:ascii="Arial" w:hAnsi="Arial" w:cs="Arial"/>
          <w:spacing w:val="-6"/>
          <w:sz w:val="20"/>
          <w:szCs w:val="20"/>
        </w:rPr>
        <w:t xml:space="preserve"> </w:t>
      </w:r>
      <w:r w:rsidRPr="00490AB8">
        <w:rPr>
          <w:rFonts w:ascii="Arial" w:hAnsi="Arial" w:cs="Arial"/>
          <w:sz w:val="20"/>
          <w:szCs w:val="20"/>
        </w:rPr>
        <w:t>Programa</w:t>
      </w:r>
      <w:r w:rsidRPr="00490AB8">
        <w:rPr>
          <w:rFonts w:ascii="Arial" w:hAnsi="Arial" w:cs="Arial"/>
          <w:spacing w:val="-6"/>
          <w:sz w:val="20"/>
          <w:szCs w:val="20"/>
        </w:rPr>
        <w:t xml:space="preserve"> </w:t>
      </w:r>
      <w:r w:rsidRPr="00490AB8">
        <w:rPr>
          <w:rFonts w:ascii="Arial" w:hAnsi="Arial" w:cs="Arial"/>
          <w:sz w:val="20"/>
          <w:szCs w:val="20"/>
        </w:rPr>
        <w:t>para</w:t>
      </w:r>
      <w:r w:rsidRPr="00490AB8">
        <w:rPr>
          <w:rFonts w:ascii="Arial" w:hAnsi="Arial" w:cs="Arial"/>
          <w:spacing w:val="-2"/>
          <w:sz w:val="20"/>
          <w:szCs w:val="20"/>
        </w:rPr>
        <w:t xml:space="preserve"> 202</w:t>
      </w:r>
      <w:r w:rsidR="00FD2D4A">
        <w:rPr>
          <w:rFonts w:ascii="Arial" w:hAnsi="Arial" w:cs="Arial"/>
          <w:spacing w:val="-2"/>
          <w:sz w:val="20"/>
          <w:szCs w:val="20"/>
        </w:rPr>
        <w:t>6</w:t>
      </w:r>
      <w:r w:rsidRPr="00490AB8">
        <w:rPr>
          <w:rFonts w:ascii="Arial" w:hAnsi="Arial" w:cs="Arial"/>
          <w:spacing w:val="-2"/>
          <w:sz w:val="20"/>
          <w:szCs w:val="20"/>
        </w:rPr>
        <w:t>:</w:t>
      </w:r>
    </w:p>
    <w:p w:rsidR="00AA7ECE" w:rsidRPr="00490AB8" w:rsidRDefault="00AC5B0C" w:rsidP="00490AB8">
      <w:pPr>
        <w:pStyle w:val="Ttulo2"/>
        <w:spacing w:before="76" w:line="276" w:lineRule="auto"/>
        <w:ind w:left="284" w:firstLine="0"/>
        <w:jc w:val="both"/>
        <w:rPr>
          <w:b w:val="0"/>
          <w:spacing w:val="-12"/>
          <w:sz w:val="20"/>
          <w:szCs w:val="20"/>
        </w:rPr>
      </w:pPr>
      <w:r w:rsidRPr="00490AB8">
        <w:rPr>
          <w:sz w:val="20"/>
          <w:szCs w:val="20"/>
        </w:rPr>
        <w:t>Dotação:</w:t>
      </w:r>
      <w:r w:rsidRPr="00490AB8">
        <w:rPr>
          <w:spacing w:val="-12"/>
          <w:sz w:val="20"/>
          <w:szCs w:val="20"/>
        </w:rPr>
        <w:t xml:space="preserve"> </w:t>
      </w:r>
      <w:r w:rsidR="00AA7ECE" w:rsidRPr="00490AB8">
        <w:rPr>
          <w:b w:val="0"/>
          <w:spacing w:val="-12"/>
          <w:sz w:val="20"/>
          <w:szCs w:val="20"/>
        </w:rPr>
        <w:t xml:space="preserve">Secretaría Municipal de </w:t>
      </w:r>
      <w:r w:rsidR="00CF3627" w:rsidRPr="00490AB8">
        <w:rPr>
          <w:b w:val="0"/>
          <w:spacing w:val="-12"/>
          <w:sz w:val="20"/>
          <w:szCs w:val="20"/>
        </w:rPr>
        <w:t>Ação Social</w:t>
      </w:r>
    </w:p>
    <w:p w:rsidR="00AA7ECE" w:rsidRPr="00490AB8" w:rsidRDefault="00AC5B0C" w:rsidP="00490AB8">
      <w:pPr>
        <w:pStyle w:val="Ttulo2"/>
        <w:spacing w:before="76" w:line="276" w:lineRule="auto"/>
        <w:ind w:left="284" w:firstLine="0"/>
        <w:jc w:val="both"/>
        <w:rPr>
          <w:b w:val="0"/>
          <w:sz w:val="20"/>
          <w:szCs w:val="20"/>
        </w:rPr>
      </w:pPr>
      <w:r w:rsidRPr="00490AB8">
        <w:rPr>
          <w:sz w:val="20"/>
          <w:szCs w:val="20"/>
        </w:rPr>
        <w:t>Fonte</w:t>
      </w:r>
      <w:r w:rsidR="00BF3705" w:rsidRPr="00490AB8">
        <w:rPr>
          <w:sz w:val="20"/>
          <w:szCs w:val="20"/>
        </w:rPr>
        <w:t>:</w:t>
      </w:r>
      <w:r w:rsidR="00CF3627" w:rsidRPr="00490AB8">
        <w:rPr>
          <w:b w:val="0"/>
          <w:sz w:val="20"/>
          <w:szCs w:val="20"/>
        </w:rPr>
        <w:t>1500</w:t>
      </w:r>
      <w:bookmarkStart w:id="2" w:name="_GoBack"/>
      <w:bookmarkEnd w:id="2"/>
    </w:p>
    <w:p w:rsidR="00EB1B6A" w:rsidRPr="00490AB8" w:rsidRDefault="00AC5B0C" w:rsidP="00490AB8">
      <w:pPr>
        <w:pStyle w:val="Ttulo2"/>
        <w:spacing w:before="76" w:line="276" w:lineRule="auto"/>
        <w:ind w:left="284" w:firstLine="0"/>
        <w:jc w:val="both"/>
        <w:rPr>
          <w:b w:val="0"/>
          <w:sz w:val="20"/>
          <w:szCs w:val="20"/>
        </w:rPr>
      </w:pPr>
      <w:r w:rsidRPr="00490AB8">
        <w:rPr>
          <w:sz w:val="20"/>
          <w:szCs w:val="20"/>
        </w:rPr>
        <w:t>Ficha</w:t>
      </w:r>
      <w:r w:rsidR="00AA7ECE" w:rsidRPr="00490AB8">
        <w:rPr>
          <w:sz w:val="20"/>
          <w:szCs w:val="20"/>
        </w:rPr>
        <w:t xml:space="preserve">: </w:t>
      </w:r>
      <w:r w:rsidR="00945844" w:rsidRPr="00490AB8">
        <w:rPr>
          <w:b w:val="0"/>
          <w:sz w:val="20"/>
          <w:szCs w:val="20"/>
        </w:rPr>
        <w:t>679</w:t>
      </w:r>
    </w:p>
    <w:p w:rsidR="00AA7ECE" w:rsidRPr="00490AB8" w:rsidRDefault="00AA7ECE" w:rsidP="00490AB8">
      <w:pPr>
        <w:pStyle w:val="Ttulo2"/>
        <w:spacing w:before="76" w:line="276" w:lineRule="auto"/>
        <w:ind w:left="284" w:firstLine="0"/>
        <w:jc w:val="both"/>
        <w:rPr>
          <w:b w:val="0"/>
          <w:sz w:val="20"/>
          <w:szCs w:val="20"/>
        </w:rPr>
      </w:pPr>
      <w:r w:rsidRPr="00490AB8">
        <w:rPr>
          <w:sz w:val="20"/>
          <w:szCs w:val="20"/>
        </w:rPr>
        <w:t xml:space="preserve">Elemento de despesa: </w:t>
      </w:r>
      <w:r w:rsidR="008D223E" w:rsidRPr="00490AB8">
        <w:rPr>
          <w:b w:val="0"/>
          <w:sz w:val="20"/>
          <w:szCs w:val="20"/>
        </w:rPr>
        <w:t>33</w:t>
      </w:r>
      <w:r w:rsidRPr="00490AB8">
        <w:rPr>
          <w:b w:val="0"/>
          <w:sz w:val="20"/>
          <w:szCs w:val="20"/>
        </w:rPr>
        <w:t>.90.</w:t>
      </w:r>
      <w:r w:rsidR="008D223E" w:rsidRPr="00490AB8">
        <w:rPr>
          <w:b w:val="0"/>
          <w:sz w:val="20"/>
          <w:szCs w:val="20"/>
        </w:rPr>
        <w:t>30</w:t>
      </w:r>
      <w:r w:rsidRPr="00490AB8">
        <w:rPr>
          <w:b w:val="0"/>
          <w:sz w:val="20"/>
          <w:szCs w:val="20"/>
        </w:rPr>
        <w:t>.00</w:t>
      </w:r>
    </w:p>
    <w:p w:rsidR="00AA7ECE" w:rsidRPr="00490AB8" w:rsidRDefault="00AA7ECE" w:rsidP="00490AB8">
      <w:pPr>
        <w:pStyle w:val="Ttulo2"/>
        <w:spacing w:line="276" w:lineRule="auto"/>
        <w:ind w:left="284" w:firstLine="0"/>
        <w:jc w:val="both"/>
        <w:rPr>
          <w:b w:val="0"/>
          <w:sz w:val="20"/>
          <w:szCs w:val="20"/>
        </w:rPr>
      </w:pPr>
      <w:r w:rsidRPr="00490AB8">
        <w:rPr>
          <w:sz w:val="20"/>
          <w:szCs w:val="20"/>
        </w:rPr>
        <w:t xml:space="preserve">Funcional programática: </w:t>
      </w:r>
      <w:r w:rsidRPr="00490AB8">
        <w:rPr>
          <w:b w:val="0"/>
          <w:sz w:val="20"/>
          <w:szCs w:val="20"/>
        </w:rPr>
        <w:t>02.0</w:t>
      </w:r>
      <w:r w:rsidR="005D08B1" w:rsidRPr="00490AB8">
        <w:rPr>
          <w:b w:val="0"/>
          <w:sz w:val="20"/>
          <w:szCs w:val="20"/>
        </w:rPr>
        <w:t>8.07.27.812.1003.2148</w:t>
      </w:r>
    </w:p>
    <w:p w:rsidR="00945844" w:rsidRPr="00490AB8" w:rsidRDefault="00945844" w:rsidP="00490AB8">
      <w:pPr>
        <w:pStyle w:val="Ttulo2"/>
        <w:spacing w:line="276" w:lineRule="auto"/>
        <w:ind w:left="284" w:firstLine="0"/>
        <w:jc w:val="both"/>
        <w:rPr>
          <w:b w:val="0"/>
          <w:sz w:val="20"/>
          <w:szCs w:val="20"/>
        </w:rPr>
      </w:pP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1"/>
        <w:numPr>
          <w:ilvl w:val="0"/>
          <w:numId w:val="28"/>
        </w:numPr>
        <w:tabs>
          <w:tab w:val="left" w:pos="426"/>
        </w:tabs>
        <w:spacing w:line="276" w:lineRule="auto"/>
        <w:jc w:val="both"/>
        <w:rPr>
          <w:sz w:val="20"/>
          <w:szCs w:val="20"/>
        </w:rPr>
      </w:pPr>
      <w:r w:rsidRPr="00490AB8">
        <w:rPr>
          <w:sz w:val="20"/>
          <w:szCs w:val="20"/>
        </w:rPr>
        <w:t>FISCALIZAÇÃO</w:t>
      </w:r>
      <w:r w:rsidRPr="00490AB8">
        <w:rPr>
          <w:spacing w:val="-7"/>
          <w:sz w:val="20"/>
          <w:szCs w:val="20"/>
        </w:rPr>
        <w:t xml:space="preserve"> </w:t>
      </w:r>
      <w:r w:rsidRPr="00490AB8">
        <w:rPr>
          <w:sz w:val="20"/>
          <w:szCs w:val="20"/>
        </w:rPr>
        <w:t>E</w:t>
      </w:r>
      <w:r w:rsidRPr="00490AB8">
        <w:rPr>
          <w:spacing w:val="-6"/>
          <w:sz w:val="20"/>
          <w:szCs w:val="20"/>
        </w:rPr>
        <w:t xml:space="preserve"> </w:t>
      </w:r>
      <w:r w:rsidRPr="00490AB8">
        <w:rPr>
          <w:spacing w:val="-2"/>
          <w:sz w:val="20"/>
          <w:szCs w:val="20"/>
        </w:rPr>
        <w:t>CONTROLE</w:t>
      </w:r>
    </w:p>
    <w:p w:rsidR="00EB1B6A" w:rsidRPr="00A009D6" w:rsidRDefault="00AC5B0C" w:rsidP="00A009D6">
      <w:pPr>
        <w:pStyle w:val="PargrafodaLista"/>
        <w:numPr>
          <w:ilvl w:val="1"/>
          <w:numId w:val="30"/>
        </w:numPr>
        <w:tabs>
          <w:tab w:val="left" w:pos="709"/>
        </w:tabs>
        <w:spacing w:line="276" w:lineRule="auto"/>
        <w:ind w:left="0" w:right="277" w:firstLine="0"/>
        <w:rPr>
          <w:rFonts w:ascii="Arial" w:hAnsi="Arial" w:cs="Arial"/>
          <w:sz w:val="20"/>
          <w:szCs w:val="20"/>
        </w:rPr>
      </w:pPr>
      <w:r w:rsidRPr="00A009D6">
        <w:rPr>
          <w:rFonts w:ascii="Arial" w:hAnsi="Arial" w:cs="Arial"/>
          <w:sz w:val="20"/>
          <w:szCs w:val="20"/>
        </w:rPr>
        <w:t>A</w:t>
      </w:r>
      <w:r w:rsidRPr="00A009D6">
        <w:rPr>
          <w:rFonts w:ascii="Arial" w:hAnsi="Arial" w:cs="Arial"/>
          <w:spacing w:val="-7"/>
          <w:sz w:val="20"/>
          <w:szCs w:val="20"/>
        </w:rPr>
        <w:t xml:space="preserve"> </w:t>
      </w:r>
      <w:r w:rsidRPr="00A009D6">
        <w:rPr>
          <w:rFonts w:ascii="Arial" w:hAnsi="Arial" w:cs="Arial"/>
          <w:sz w:val="20"/>
          <w:szCs w:val="20"/>
        </w:rPr>
        <w:t>rotina</w:t>
      </w:r>
      <w:r w:rsidRPr="00A009D6">
        <w:rPr>
          <w:rFonts w:ascii="Arial" w:hAnsi="Arial" w:cs="Arial"/>
          <w:spacing w:val="-5"/>
          <w:sz w:val="20"/>
          <w:szCs w:val="20"/>
        </w:rPr>
        <w:t xml:space="preserve"> </w:t>
      </w:r>
      <w:r w:rsidRPr="00A009D6">
        <w:rPr>
          <w:rFonts w:ascii="Arial" w:hAnsi="Arial" w:cs="Arial"/>
          <w:sz w:val="20"/>
          <w:szCs w:val="20"/>
        </w:rPr>
        <w:t>de</w:t>
      </w:r>
      <w:r w:rsidRPr="00A009D6">
        <w:rPr>
          <w:rFonts w:ascii="Arial" w:hAnsi="Arial" w:cs="Arial"/>
          <w:spacing w:val="-7"/>
          <w:sz w:val="20"/>
          <w:szCs w:val="20"/>
        </w:rPr>
        <w:t xml:space="preserve"> </w:t>
      </w:r>
      <w:r w:rsidRPr="00A009D6">
        <w:rPr>
          <w:rFonts w:ascii="Arial" w:hAnsi="Arial" w:cs="Arial"/>
          <w:sz w:val="20"/>
          <w:szCs w:val="20"/>
        </w:rPr>
        <w:t>acompanhamento,</w:t>
      </w:r>
      <w:r w:rsidRPr="00A009D6">
        <w:rPr>
          <w:rFonts w:ascii="Arial" w:hAnsi="Arial" w:cs="Arial"/>
          <w:spacing w:val="-9"/>
          <w:sz w:val="20"/>
          <w:szCs w:val="20"/>
        </w:rPr>
        <w:t xml:space="preserve"> </w:t>
      </w:r>
      <w:r w:rsidRPr="00A009D6">
        <w:rPr>
          <w:rFonts w:ascii="Arial" w:hAnsi="Arial" w:cs="Arial"/>
          <w:sz w:val="20"/>
          <w:szCs w:val="20"/>
        </w:rPr>
        <w:t>fiscalização</w:t>
      </w:r>
      <w:r w:rsidRPr="00A009D6">
        <w:rPr>
          <w:rFonts w:ascii="Arial" w:hAnsi="Arial" w:cs="Arial"/>
          <w:spacing w:val="-5"/>
          <w:sz w:val="20"/>
          <w:szCs w:val="20"/>
        </w:rPr>
        <w:t xml:space="preserve"> </w:t>
      </w:r>
      <w:r w:rsidRPr="00A009D6">
        <w:rPr>
          <w:rFonts w:ascii="Arial" w:hAnsi="Arial" w:cs="Arial"/>
          <w:sz w:val="20"/>
          <w:szCs w:val="20"/>
        </w:rPr>
        <w:t>e</w:t>
      </w:r>
      <w:r w:rsidRPr="00A009D6">
        <w:rPr>
          <w:rFonts w:ascii="Arial" w:hAnsi="Arial" w:cs="Arial"/>
          <w:spacing w:val="-9"/>
          <w:sz w:val="20"/>
          <w:szCs w:val="20"/>
        </w:rPr>
        <w:t xml:space="preserve"> </w:t>
      </w:r>
      <w:r w:rsidRPr="00A009D6">
        <w:rPr>
          <w:rFonts w:ascii="Arial" w:hAnsi="Arial" w:cs="Arial"/>
          <w:sz w:val="20"/>
          <w:szCs w:val="20"/>
        </w:rPr>
        <w:t>controle</w:t>
      </w:r>
      <w:r w:rsidRPr="00A009D6">
        <w:rPr>
          <w:rFonts w:ascii="Arial" w:hAnsi="Arial" w:cs="Arial"/>
          <w:spacing w:val="-6"/>
          <w:sz w:val="20"/>
          <w:szCs w:val="20"/>
        </w:rPr>
        <w:t xml:space="preserve"> </w:t>
      </w:r>
      <w:r w:rsidRPr="00A009D6">
        <w:rPr>
          <w:rFonts w:ascii="Arial" w:hAnsi="Arial" w:cs="Arial"/>
          <w:sz w:val="20"/>
          <w:szCs w:val="20"/>
        </w:rPr>
        <w:t>da</w:t>
      </w:r>
      <w:r w:rsidRPr="00A009D6">
        <w:rPr>
          <w:rFonts w:ascii="Arial" w:hAnsi="Arial" w:cs="Arial"/>
          <w:spacing w:val="-6"/>
          <w:sz w:val="20"/>
          <w:szCs w:val="20"/>
        </w:rPr>
        <w:t xml:space="preserve"> </w:t>
      </w:r>
      <w:r w:rsidRPr="00A009D6">
        <w:rPr>
          <w:rFonts w:ascii="Arial" w:hAnsi="Arial" w:cs="Arial"/>
          <w:sz w:val="20"/>
          <w:szCs w:val="20"/>
        </w:rPr>
        <w:t>execução</w:t>
      </w:r>
      <w:r w:rsidRPr="00A009D6">
        <w:rPr>
          <w:rFonts w:ascii="Arial" w:hAnsi="Arial" w:cs="Arial"/>
          <w:spacing w:val="-6"/>
          <w:sz w:val="20"/>
          <w:szCs w:val="20"/>
        </w:rPr>
        <w:t xml:space="preserve"> </w:t>
      </w:r>
      <w:r w:rsidRPr="00A009D6">
        <w:rPr>
          <w:rFonts w:ascii="Arial" w:hAnsi="Arial" w:cs="Arial"/>
          <w:sz w:val="20"/>
          <w:szCs w:val="20"/>
        </w:rPr>
        <w:t>do</w:t>
      </w:r>
      <w:r w:rsidRPr="00A009D6">
        <w:rPr>
          <w:rFonts w:ascii="Arial" w:hAnsi="Arial" w:cs="Arial"/>
          <w:spacing w:val="-6"/>
          <w:sz w:val="20"/>
          <w:szCs w:val="20"/>
        </w:rPr>
        <w:t xml:space="preserve"> </w:t>
      </w:r>
      <w:r w:rsidRPr="00A009D6">
        <w:rPr>
          <w:rFonts w:ascii="Arial" w:hAnsi="Arial" w:cs="Arial"/>
          <w:sz w:val="20"/>
          <w:szCs w:val="20"/>
        </w:rPr>
        <w:t>presente</w:t>
      </w:r>
      <w:r w:rsidRPr="00A009D6">
        <w:rPr>
          <w:rFonts w:ascii="Arial" w:hAnsi="Arial" w:cs="Arial"/>
          <w:spacing w:val="-7"/>
          <w:sz w:val="20"/>
          <w:szCs w:val="20"/>
        </w:rPr>
        <w:t xml:space="preserve"> </w:t>
      </w:r>
      <w:r w:rsidRPr="00A009D6">
        <w:rPr>
          <w:rFonts w:ascii="Arial" w:hAnsi="Arial" w:cs="Arial"/>
          <w:sz w:val="20"/>
          <w:szCs w:val="20"/>
        </w:rPr>
        <w:t>contrato será encargo dos profissionais da própria unidade requisitante diretamente envolvidos na especificação do objeto e responsáveis pela fiel execução do objeto.</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1"/>
        <w:numPr>
          <w:ilvl w:val="0"/>
          <w:numId w:val="30"/>
        </w:numPr>
        <w:tabs>
          <w:tab w:val="left" w:pos="426"/>
        </w:tabs>
        <w:spacing w:line="276" w:lineRule="auto"/>
        <w:ind w:left="711" w:right="273" w:hanging="711"/>
        <w:jc w:val="both"/>
        <w:rPr>
          <w:sz w:val="20"/>
          <w:szCs w:val="20"/>
        </w:rPr>
      </w:pPr>
      <w:r w:rsidRPr="00490AB8">
        <w:rPr>
          <w:sz w:val="20"/>
          <w:szCs w:val="20"/>
        </w:rPr>
        <w:t>DOS MÉTODOS E ESTRATÉGIAS DE EXECU</w:t>
      </w:r>
      <w:r w:rsidR="00776158" w:rsidRPr="00490AB8">
        <w:rPr>
          <w:sz w:val="20"/>
          <w:szCs w:val="20"/>
        </w:rPr>
        <w:t xml:space="preserve">ÇÃO (LOCAL E HORÁRIO DA ENTREGA DO </w:t>
      </w:r>
      <w:r w:rsidR="00776158" w:rsidRPr="00490AB8">
        <w:rPr>
          <w:sz w:val="20"/>
          <w:szCs w:val="20"/>
        </w:rPr>
        <w:lastRenderedPageBreak/>
        <w:t>OBJETO</w:t>
      </w:r>
      <w:r w:rsidRPr="00490AB8">
        <w:rPr>
          <w:sz w:val="20"/>
          <w:szCs w:val="20"/>
        </w:rPr>
        <w:t>) C</w:t>
      </w:r>
      <w:r w:rsidR="00776158" w:rsidRPr="00490AB8">
        <w:rPr>
          <w:sz w:val="20"/>
          <w:szCs w:val="20"/>
        </w:rPr>
        <w:t>RITÉRIOS DE ACEITAÇÃO DO OBJETO.</w:t>
      </w:r>
    </w:p>
    <w:p w:rsidR="00EB1B6A" w:rsidRPr="00490AB8" w:rsidRDefault="00AC5B0C" w:rsidP="00A009D6">
      <w:pPr>
        <w:pStyle w:val="Ttulo2"/>
        <w:numPr>
          <w:ilvl w:val="1"/>
          <w:numId w:val="30"/>
        </w:numPr>
        <w:tabs>
          <w:tab w:val="left" w:pos="567"/>
        </w:tabs>
        <w:spacing w:line="276" w:lineRule="auto"/>
        <w:ind w:left="832" w:hanging="832"/>
        <w:jc w:val="both"/>
        <w:rPr>
          <w:sz w:val="20"/>
          <w:szCs w:val="20"/>
        </w:rPr>
      </w:pPr>
      <w:r w:rsidRPr="00490AB8">
        <w:rPr>
          <w:sz w:val="20"/>
          <w:szCs w:val="20"/>
        </w:rPr>
        <w:t>Condições</w:t>
      </w:r>
      <w:r w:rsidRPr="00490AB8">
        <w:rPr>
          <w:spacing w:val="-3"/>
          <w:sz w:val="20"/>
          <w:szCs w:val="20"/>
        </w:rPr>
        <w:t xml:space="preserve"> </w:t>
      </w:r>
      <w:r w:rsidRPr="00490AB8">
        <w:rPr>
          <w:sz w:val="20"/>
          <w:szCs w:val="20"/>
        </w:rPr>
        <w:t>e</w:t>
      </w:r>
      <w:r w:rsidRPr="00490AB8">
        <w:rPr>
          <w:spacing w:val="-4"/>
          <w:sz w:val="20"/>
          <w:szCs w:val="20"/>
        </w:rPr>
        <w:t xml:space="preserve"> </w:t>
      </w:r>
      <w:r w:rsidRPr="00490AB8">
        <w:rPr>
          <w:sz w:val="20"/>
          <w:szCs w:val="20"/>
        </w:rPr>
        <w:t>especificação</w:t>
      </w:r>
      <w:r w:rsidRPr="00490AB8">
        <w:rPr>
          <w:spacing w:val="-3"/>
          <w:sz w:val="20"/>
          <w:szCs w:val="20"/>
        </w:rPr>
        <w:t xml:space="preserve"> </w:t>
      </w:r>
      <w:r w:rsidRPr="00490AB8">
        <w:rPr>
          <w:sz w:val="20"/>
          <w:szCs w:val="20"/>
        </w:rPr>
        <w:t>da</w:t>
      </w:r>
      <w:r w:rsidRPr="00490AB8">
        <w:rPr>
          <w:spacing w:val="-3"/>
          <w:sz w:val="20"/>
          <w:szCs w:val="20"/>
        </w:rPr>
        <w:t xml:space="preserve"> </w:t>
      </w:r>
      <w:r w:rsidRPr="00490AB8">
        <w:rPr>
          <w:spacing w:val="-2"/>
          <w:sz w:val="20"/>
          <w:szCs w:val="20"/>
        </w:rPr>
        <w:t>execução</w:t>
      </w:r>
    </w:p>
    <w:p w:rsidR="005D08B1" w:rsidRPr="00490AB8" w:rsidRDefault="005D08B1" w:rsidP="00A009D6">
      <w:pPr>
        <w:pStyle w:val="PargrafodaLista"/>
        <w:numPr>
          <w:ilvl w:val="2"/>
          <w:numId w:val="30"/>
        </w:numPr>
        <w:tabs>
          <w:tab w:val="left" w:pos="851"/>
        </w:tabs>
        <w:spacing w:line="276" w:lineRule="auto"/>
        <w:ind w:left="0" w:right="274" w:firstLine="0"/>
        <w:rPr>
          <w:rFonts w:ascii="Arial" w:hAnsi="Arial" w:cs="Arial"/>
          <w:sz w:val="20"/>
          <w:szCs w:val="20"/>
        </w:rPr>
      </w:pPr>
      <w:r w:rsidRPr="00490AB8">
        <w:rPr>
          <w:rFonts w:ascii="Arial" w:hAnsi="Arial" w:cs="Arial"/>
          <w:sz w:val="20"/>
          <w:szCs w:val="20"/>
        </w:rPr>
        <w:t xml:space="preserve">A </w:t>
      </w:r>
      <w:r w:rsidR="00945844" w:rsidRPr="00490AB8">
        <w:rPr>
          <w:rFonts w:ascii="Arial" w:hAnsi="Arial" w:cs="Arial"/>
          <w:sz w:val="20"/>
          <w:szCs w:val="20"/>
        </w:rPr>
        <w:t xml:space="preserve"> execução dos serviços de arbitragem esportiva será realizada de forma </w:t>
      </w:r>
      <w:r w:rsidR="00945844" w:rsidRPr="00490AB8">
        <w:rPr>
          <w:rStyle w:val="Forte"/>
          <w:rFonts w:ascii="Arial" w:hAnsi="Arial" w:cs="Arial"/>
          <w:sz w:val="20"/>
          <w:szCs w:val="20"/>
        </w:rPr>
        <w:t>parcelada e sob demanda</w:t>
      </w:r>
      <w:r w:rsidR="00945844" w:rsidRPr="00490AB8">
        <w:rPr>
          <w:rFonts w:ascii="Arial" w:hAnsi="Arial" w:cs="Arial"/>
          <w:sz w:val="20"/>
          <w:szCs w:val="20"/>
        </w:rPr>
        <w:t>, conforme o calendário de competições, campeonatos, torneios e demais eventos esportivos promovidos pelo Município de Matutina/MG.</w:t>
      </w:r>
    </w:p>
    <w:p w:rsidR="00945844" w:rsidRPr="00490AB8" w:rsidRDefault="00945844" w:rsidP="00A009D6">
      <w:pPr>
        <w:pStyle w:val="PargrafodaLista"/>
        <w:numPr>
          <w:ilvl w:val="2"/>
          <w:numId w:val="30"/>
        </w:numPr>
        <w:tabs>
          <w:tab w:val="left" w:pos="851"/>
        </w:tabs>
        <w:spacing w:line="276" w:lineRule="auto"/>
        <w:ind w:left="0" w:right="274" w:firstLine="0"/>
        <w:rPr>
          <w:rFonts w:ascii="Arial" w:hAnsi="Arial" w:cs="Arial"/>
          <w:sz w:val="20"/>
          <w:szCs w:val="20"/>
        </w:rPr>
      </w:pPr>
      <w:r w:rsidRPr="00490AB8">
        <w:rPr>
          <w:rFonts w:ascii="Arial" w:hAnsi="Arial" w:cs="Arial"/>
          <w:sz w:val="20"/>
          <w:szCs w:val="20"/>
        </w:rPr>
        <w:t>A contratada deverá disponibilizar equipe de arbitragem composta por árbitros, mesários, anotadores, cronometristas e demais profissionais necessários, em quantitativo compatível com cada modalidade esportiva, observando as regras oficiais vigentes e os regulamentos específicos de cada competição.</w:t>
      </w:r>
    </w:p>
    <w:p w:rsidR="00945844" w:rsidRPr="00490AB8" w:rsidRDefault="00945844" w:rsidP="00A009D6">
      <w:pPr>
        <w:pStyle w:val="PargrafodaLista"/>
        <w:numPr>
          <w:ilvl w:val="2"/>
          <w:numId w:val="30"/>
        </w:numPr>
        <w:tabs>
          <w:tab w:val="left" w:pos="851"/>
        </w:tabs>
        <w:spacing w:line="276" w:lineRule="auto"/>
        <w:ind w:left="0" w:right="274" w:firstLine="0"/>
        <w:rPr>
          <w:rFonts w:ascii="Arial" w:hAnsi="Arial" w:cs="Arial"/>
          <w:sz w:val="20"/>
          <w:szCs w:val="20"/>
        </w:rPr>
      </w:pPr>
      <w:r w:rsidRPr="00490AB8">
        <w:rPr>
          <w:rFonts w:ascii="Arial" w:hAnsi="Arial" w:cs="Arial"/>
          <w:sz w:val="20"/>
          <w:szCs w:val="20"/>
        </w:rPr>
        <w:t>Os profissionais deverão se apresentar nos locais designados pela Administração com antecedência mínima estabelecida no instrumento convocatório, devidamente uniformizados e aptos à execução dos serviços, sendo de responsabilidade da contratada toda a logística, deslocamento e substituição de profissionais.</w:t>
      </w:r>
    </w:p>
    <w:p w:rsidR="00945844" w:rsidRPr="00490AB8" w:rsidRDefault="00945844" w:rsidP="00A009D6">
      <w:pPr>
        <w:pStyle w:val="PargrafodaLista"/>
        <w:numPr>
          <w:ilvl w:val="2"/>
          <w:numId w:val="30"/>
        </w:numPr>
        <w:tabs>
          <w:tab w:val="left" w:pos="851"/>
        </w:tabs>
        <w:spacing w:line="276" w:lineRule="auto"/>
        <w:ind w:left="0" w:right="274" w:firstLine="0"/>
        <w:rPr>
          <w:rFonts w:ascii="Arial" w:hAnsi="Arial" w:cs="Arial"/>
          <w:sz w:val="20"/>
          <w:szCs w:val="20"/>
        </w:rPr>
      </w:pPr>
      <w:r w:rsidRPr="00490AB8">
        <w:rPr>
          <w:rFonts w:ascii="Arial" w:hAnsi="Arial" w:cs="Arial"/>
          <w:sz w:val="20"/>
          <w:szCs w:val="20"/>
        </w:rPr>
        <w:t>A execução deverá ocorrer com observância da pontualidade, imparcialidade, disciplina e qualidade técnica, assegurando a adequada condução das partidas e o cumprimento das regras esportivas.</w:t>
      </w:r>
    </w:p>
    <w:p w:rsidR="00945844" w:rsidRPr="00490AB8" w:rsidRDefault="00945844" w:rsidP="00A009D6">
      <w:pPr>
        <w:pStyle w:val="PargrafodaLista"/>
        <w:numPr>
          <w:ilvl w:val="2"/>
          <w:numId w:val="30"/>
        </w:numPr>
        <w:tabs>
          <w:tab w:val="left" w:pos="851"/>
        </w:tabs>
        <w:spacing w:line="276" w:lineRule="auto"/>
        <w:ind w:left="0" w:right="274" w:firstLine="0"/>
        <w:rPr>
          <w:rFonts w:ascii="Arial" w:hAnsi="Arial" w:cs="Arial"/>
          <w:sz w:val="20"/>
          <w:szCs w:val="20"/>
        </w:rPr>
      </w:pPr>
      <w:r w:rsidRPr="00490AB8">
        <w:rPr>
          <w:rFonts w:ascii="Arial" w:hAnsi="Arial" w:cs="Arial"/>
          <w:sz w:val="20"/>
          <w:szCs w:val="20"/>
        </w:rPr>
        <w:t>A contratada deverá ainda assegurar o registro das partidas por meio de súmulas, relatórios ou documentos equivalentes, quando exigido, para fins de controle e fiscalização pela Administração.</w:t>
      </w:r>
    </w:p>
    <w:p w:rsidR="00945844" w:rsidRPr="00490AB8" w:rsidRDefault="00945844" w:rsidP="00A009D6">
      <w:pPr>
        <w:pStyle w:val="PargrafodaLista"/>
        <w:numPr>
          <w:ilvl w:val="2"/>
          <w:numId w:val="30"/>
        </w:numPr>
        <w:tabs>
          <w:tab w:val="left" w:pos="851"/>
        </w:tabs>
        <w:spacing w:line="276" w:lineRule="auto"/>
        <w:ind w:left="0" w:right="274" w:firstLine="0"/>
        <w:rPr>
          <w:rFonts w:ascii="Arial" w:hAnsi="Arial" w:cs="Arial"/>
          <w:sz w:val="20"/>
          <w:szCs w:val="20"/>
        </w:rPr>
      </w:pPr>
      <w:r w:rsidRPr="00490AB8">
        <w:rPr>
          <w:rFonts w:ascii="Arial" w:hAnsi="Arial" w:cs="Arial"/>
          <w:sz w:val="20"/>
          <w:szCs w:val="20"/>
        </w:rPr>
        <w:t>O descumprimento das condições de execução poderá ensejar aplicação de sanções contratuais, conforme previsto na Lei Federal nº 14.133/2021 e no instrumento contratual.</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2"/>
        <w:numPr>
          <w:ilvl w:val="1"/>
          <w:numId w:val="30"/>
        </w:numPr>
        <w:tabs>
          <w:tab w:val="left" w:pos="567"/>
        </w:tabs>
        <w:spacing w:line="276" w:lineRule="auto"/>
        <w:ind w:left="832" w:hanging="832"/>
        <w:jc w:val="both"/>
        <w:rPr>
          <w:sz w:val="20"/>
          <w:szCs w:val="20"/>
        </w:rPr>
      </w:pPr>
      <w:r w:rsidRPr="00490AB8">
        <w:rPr>
          <w:sz w:val="20"/>
          <w:szCs w:val="20"/>
        </w:rPr>
        <w:t>Local</w:t>
      </w:r>
      <w:r w:rsidRPr="00490AB8">
        <w:rPr>
          <w:spacing w:val="-1"/>
          <w:sz w:val="20"/>
          <w:szCs w:val="20"/>
        </w:rPr>
        <w:t xml:space="preserve"> </w:t>
      </w:r>
      <w:r w:rsidRPr="00490AB8">
        <w:rPr>
          <w:sz w:val="20"/>
          <w:szCs w:val="20"/>
        </w:rPr>
        <w:t>e</w:t>
      </w:r>
      <w:r w:rsidRPr="00490AB8">
        <w:rPr>
          <w:spacing w:val="-1"/>
          <w:sz w:val="20"/>
          <w:szCs w:val="20"/>
        </w:rPr>
        <w:t xml:space="preserve"> </w:t>
      </w:r>
      <w:r w:rsidRPr="00490AB8">
        <w:rPr>
          <w:spacing w:val="-2"/>
          <w:sz w:val="20"/>
          <w:szCs w:val="20"/>
        </w:rPr>
        <w:t>horário</w:t>
      </w:r>
    </w:p>
    <w:p w:rsidR="00945844" w:rsidRPr="00490AB8" w:rsidRDefault="00945844" w:rsidP="00A009D6">
      <w:pPr>
        <w:pStyle w:val="PargrafodaLista"/>
        <w:numPr>
          <w:ilvl w:val="2"/>
          <w:numId w:val="30"/>
        </w:numPr>
        <w:tabs>
          <w:tab w:val="left" w:pos="851"/>
          <w:tab w:val="left" w:pos="7381"/>
          <w:tab w:val="left" w:pos="8693"/>
        </w:tabs>
        <w:spacing w:before="74" w:line="276" w:lineRule="auto"/>
        <w:ind w:left="0" w:right="275" w:firstLine="0"/>
        <w:rPr>
          <w:rFonts w:ascii="Arial" w:hAnsi="Arial" w:cs="Arial"/>
          <w:sz w:val="20"/>
          <w:szCs w:val="20"/>
        </w:rPr>
      </w:pPr>
      <w:r w:rsidRPr="00490AB8">
        <w:rPr>
          <w:rFonts w:ascii="Arial" w:hAnsi="Arial" w:cs="Arial"/>
          <w:sz w:val="20"/>
          <w:szCs w:val="20"/>
        </w:rPr>
        <w:t>Os serviços de arbitragem esportiva serão executados nos locais indicados pela Secretaria Municipal responsável, compreendendo ginásios poliesportivos, quadras, campos de futebol, centros esportivos e demais espaços destinados à realização das competições, campeonatos, torneios e eventos esportivos promovidos pelo Município de Matutina – MG.</w:t>
      </w:r>
    </w:p>
    <w:p w:rsidR="00945844" w:rsidRPr="00490AB8" w:rsidRDefault="00945844" w:rsidP="00A009D6">
      <w:pPr>
        <w:pStyle w:val="PargrafodaLista"/>
        <w:numPr>
          <w:ilvl w:val="2"/>
          <w:numId w:val="30"/>
        </w:numPr>
        <w:tabs>
          <w:tab w:val="left" w:pos="851"/>
          <w:tab w:val="left" w:pos="7381"/>
          <w:tab w:val="left" w:pos="8693"/>
        </w:tabs>
        <w:spacing w:before="74" w:line="276" w:lineRule="auto"/>
        <w:ind w:left="0" w:right="275" w:firstLine="0"/>
        <w:rPr>
          <w:rFonts w:ascii="Arial" w:hAnsi="Arial" w:cs="Arial"/>
          <w:sz w:val="20"/>
          <w:szCs w:val="20"/>
        </w:rPr>
      </w:pPr>
      <w:r w:rsidRPr="00490AB8">
        <w:rPr>
          <w:rFonts w:ascii="Arial" w:hAnsi="Arial" w:cs="Arial"/>
          <w:sz w:val="20"/>
          <w:szCs w:val="20"/>
        </w:rPr>
        <w:t>Os horários de execução serão definidos de acordo com o calendário esportivo municipal e a programação de cada evento, podendo ocorrer nos períodos diurno e noturno, em dias úteis, finais de semana e feriados, conforme necessidade da Administração.</w:t>
      </w:r>
    </w:p>
    <w:p w:rsidR="00945844" w:rsidRPr="00490AB8" w:rsidRDefault="00945844" w:rsidP="00A009D6">
      <w:pPr>
        <w:pStyle w:val="PargrafodaLista"/>
        <w:numPr>
          <w:ilvl w:val="2"/>
          <w:numId w:val="30"/>
        </w:numPr>
        <w:tabs>
          <w:tab w:val="left" w:pos="851"/>
          <w:tab w:val="left" w:pos="7381"/>
          <w:tab w:val="left" w:pos="8693"/>
        </w:tabs>
        <w:spacing w:before="74" w:line="276" w:lineRule="auto"/>
        <w:ind w:left="0" w:right="275" w:firstLine="0"/>
        <w:rPr>
          <w:rFonts w:ascii="Arial" w:hAnsi="Arial" w:cs="Arial"/>
          <w:sz w:val="20"/>
          <w:szCs w:val="20"/>
        </w:rPr>
      </w:pPr>
      <w:r w:rsidRPr="00490AB8">
        <w:rPr>
          <w:rFonts w:ascii="Arial" w:hAnsi="Arial" w:cs="Arial"/>
          <w:sz w:val="20"/>
          <w:szCs w:val="20"/>
        </w:rPr>
        <w:t>A contratada deverá assegurar a presença da equipe de arbitragem no local designado com antecedência mínima estabelecida pela Administração, devidamente preparada para o início das atividades, de forma a evitar atrasos ou prejuízos à programação dos eventos.</w:t>
      </w:r>
    </w:p>
    <w:p w:rsidR="00EB1B6A" w:rsidRPr="00490AB8" w:rsidRDefault="00945844" w:rsidP="00A009D6">
      <w:pPr>
        <w:pStyle w:val="PargrafodaLista"/>
        <w:numPr>
          <w:ilvl w:val="2"/>
          <w:numId w:val="30"/>
        </w:numPr>
        <w:tabs>
          <w:tab w:val="left" w:pos="851"/>
          <w:tab w:val="left" w:pos="7381"/>
          <w:tab w:val="left" w:pos="8693"/>
        </w:tabs>
        <w:spacing w:before="74" w:line="276" w:lineRule="auto"/>
        <w:ind w:left="0" w:right="275" w:firstLine="0"/>
        <w:rPr>
          <w:rFonts w:ascii="Arial" w:hAnsi="Arial" w:cs="Arial"/>
          <w:sz w:val="20"/>
          <w:szCs w:val="20"/>
        </w:rPr>
      </w:pPr>
      <w:r w:rsidRPr="00490AB8">
        <w:rPr>
          <w:rFonts w:ascii="Arial" w:hAnsi="Arial" w:cs="Arial"/>
          <w:sz w:val="20"/>
          <w:szCs w:val="20"/>
        </w:rPr>
        <w:t>Quaisquer alterações de local, data ou horário serão comunicadas previamente pela Administração, observados os prazos e condições estabelecidos no contrato, devendo a contratada adotar as providências necessárias para o atendimento da demanda.</w:t>
      </w:r>
    </w:p>
    <w:p w:rsidR="00EB1B6A" w:rsidRPr="00490AB8" w:rsidRDefault="00EB1B6A" w:rsidP="00490AB8">
      <w:pPr>
        <w:pStyle w:val="PargrafodaLista"/>
        <w:tabs>
          <w:tab w:val="left" w:pos="851"/>
          <w:tab w:val="left" w:pos="1103"/>
          <w:tab w:val="left" w:pos="4893"/>
          <w:tab w:val="left" w:pos="6310"/>
        </w:tabs>
        <w:spacing w:line="276" w:lineRule="auto"/>
        <w:ind w:left="0" w:right="276"/>
        <w:rPr>
          <w:rFonts w:ascii="Arial" w:hAnsi="Arial" w:cs="Arial"/>
          <w:sz w:val="20"/>
          <w:szCs w:val="20"/>
        </w:rPr>
      </w:pPr>
    </w:p>
    <w:p w:rsidR="00EB1B6A" w:rsidRPr="00490AB8" w:rsidRDefault="00AC5B0C" w:rsidP="00A009D6">
      <w:pPr>
        <w:pStyle w:val="Ttulo2"/>
        <w:numPr>
          <w:ilvl w:val="1"/>
          <w:numId w:val="30"/>
        </w:numPr>
        <w:tabs>
          <w:tab w:val="left" w:pos="567"/>
        </w:tabs>
        <w:spacing w:line="276" w:lineRule="auto"/>
        <w:ind w:left="832" w:hanging="832"/>
        <w:jc w:val="both"/>
        <w:rPr>
          <w:sz w:val="20"/>
          <w:szCs w:val="20"/>
        </w:rPr>
      </w:pPr>
      <w:r w:rsidRPr="00490AB8">
        <w:rPr>
          <w:sz w:val="20"/>
          <w:szCs w:val="20"/>
        </w:rPr>
        <w:t>Rotinas</w:t>
      </w:r>
      <w:r w:rsidRPr="00490AB8">
        <w:rPr>
          <w:spacing w:val="-3"/>
          <w:sz w:val="20"/>
          <w:szCs w:val="20"/>
        </w:rPr>
        <w:t xml:space="preserve"> </w:t>
      </w:r>
      <w:r w:rsidRPr="00490AB8">
        <w:rPr>
          <w:sz w:val="20"/>
          <w:szCs w:val="20"/>
        </w:rPr>
        <w:t>a</w:t>
      </w:r>
      <w:r w:rsidRPr="00490AB8">
        <w:rPr>
          <w:spacing w:val="-2"/>
          <w:sz w:val="20"/>
          <w:szCs w:val="20"/>
        </w:rPr>
        <w:t xml:space="preserve"> </w:t>
      </w:r>
      <w:r w:rsidRPr="00490AB8">
        <w:rPr>
          <w:sz w:val="20"/>
          <w:szCs w:val="20"/>
        </w:rPr>
        <w:t>serem</w:t>
      </w:r>
      <w:r w:rsidRPr="00490AB8">
        <w:rPr>
          <w:spacing w:val="-3"/>
          <w:sz w:val="20"/>
          <w:szCs w:val="20"/>
        </w:rPr>
        <w:t xml:space="preserve"> </w:t>
      </w:r>
      <w:r w:rsidRPr="00490AB8">
        <w:rPr>
          <w:spacing w:val="-2"/>
          <w:sz w:val="20"/>
          <w:szCs w:val="20"/>
        </w:rPr>
        <w:t>cumpridas</w:t>
      </w:r>
    </w:p>
    <w:p w:rsidR="00945844" w:rsidRPr="00490AB8" w:rsidRDefault="00945844" w:rsidP="00A009D6">
      <w:pPr>
        <w:pStyle w:val="Ttulo2"/>
        <w:numPr>
          <w:ilvl w:val="2"/>
          <w:numId w:val="30"/>
        </w:numPr>
        <w:tabs>
          <w:tab w:val="left" w:pos="567"/>
        </w:tabs>
        <w:spacing w:line="276" w:lineRule="auto"/>
        <w:ind w:left="0" w:firstLine="0"/>
        <w:jc w:val="both"/>
        <w:rPr>
          <w:b w:val="0"/>
          <w:sz w:val="20"/>
          <w:szCs w:val="20"/>
        </w:rPr>
      </w:pPr>
      <w:r w:rsidRPr="00490AB8">
        <w:rPr>
          <w:b w:val="0"/>
          <w:sz w:val="20"/>
          <w:szCs w:val="20"/>
        </w:rPr>
        <w:t>A execução dos serviços de arbitragem esportiva deverá observar rotinas operacionais padronizadas, garantindo organização, regularidade e qualidade na realização das competições esportivas promovidas pelo Município de Matutina - MG.</w:t>
      </w:r>
    </w:p>
    <w:p w:rsidR="00EB1B6A" w:rsidRPr="00490AB8" w:rsidRDefault="00945844" w:rsidP="00490AB8">
      <w:pPr>
        <w:pStyle w:val="Corpodetexto"/>
        <w:spacing w:line="276" w:lineRule="auto"/>
        <w:ind w:left="0"/>
        <w:jc w:val="both"/>
        <w:rPr>
          <w:rFonts w:ascii="Arial" w:hAnsi="Arial" w:cs="Arial"/>
          <w:b/>
          <w:sz w:val="20"/>
          <w:szCs w:val="20"/>
        </w:rPr>
      </w:pPr>
      <w:r w:rsidRPr="00490AB8">
        <w:rPr>
          <w:rFonts w:ascii="Arial" w:hAnsi="Arial" w:cs="Arial"/>
          <w:b/>
          <w:sz w:val="20"/>
          <w:szCs w:val="20"/>
        </w:rPr>
        <w:t>A contratada deverá cumprir, no mínimo, as seguintes rotinas:</w:t>
      </w:r>
    </w:p>
    <w:p w:rsidR="00945844" w:rsidRPr="00490AB8" w:rsidRDefault="00945844" w:rsidP="00490AB8">
      <w:pPr>
        <w:pStyle w:val="Corpodetexto"/>
        <w:spacing w:line="276" w:lineRule="auto"/>
        <w:ind w:left="0"/>
        <w:jc w:val="both"/>
        <w:rPr>
          <w:rFonts w:ascii="Arial" w:hAnsi="Arial" w:cs="Arial"/>
          <w:sz w:val="20"/>
          <w:szCs w:val="20"/>
        </w:rPr>
      </w:pP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t xml:space="preserve">Receber previamente a programação dos eventos esportivos e escalas de arbitragem definidas pela Administração; </w:t>
      </w: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t xml:space="preserve">Confirmar a disponibilidade e escala dos profissionais designados para cada evento; </w:t>
      </w: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t xml:space="preserve">Garantir a apresentação da equipe de arbitragem no local da competição com antecedência mínima definida pela Administração; </w:t>
      </w: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t xml:space="preserve">Assegurar que os profissionais estejam devidamente uniformizados e aptos à atuação; </w:t>
      </w: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t xml:space="preserve">Realizar a condução das partidas conforme regras oficiais de cada modalidade esportiva; </w:t>
      </w: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lastRenderedPageBreak/>
        <w:t xml:space="preserve">Efetuar o controle disciplinar, registro de ocorrências e preenchimento de súmulas e relatórios, quando exigido; </w:t>
      </w: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t xml:space="preserve">Comunicar imediatamente à fiscalização qualquer ocorrência relevante durante a execução dos serviços; </w:t>
      </w:r>
    </w:p>
    <w:p w:rsidR="00945844" w:rsidRPr="00490AB8" w:rsidRDefault="00945844" w:rsidP="00A009D6">
      <w:pPr>
        <w:pStyle w:val="PargrafodaLista"/>
        <w:widowControl/>
        <w:numPr>
          <w:ilvl w:val="0"/>
          <w:numId w:val="19"/>
        </w:numPr>
        <w:autoSpaceDE/>
        <w:autoSpaceDN/>
        <w:spacing w:line="276" w:lineRule="auto"/>
        <w:ind w:left="426"/>
        <w:rPr>
          <w:rFonts w:ascii="Arial" w:eastAsia="Times New Roman" w:hAnsi="Arial" w:cs="Arial"/>
          <w:sz w:val="20"/>
          <w:szCs w:val="20"/>
          <w:lang w:val="pt-BR" w:eastAsia="pt-BR"/>
        </w:rPr>
      </w:pPr>
      <w:r w:rsidRPr="00490AB8">
        <w:rPr>
          <w:rFonts w:ascii="Arial" w:eastAsia="Times New Roman" w:hAnsi="Arial" w:cs="Arial"/>
          <w:sz w:val="20"/>
          <w:szCs w:val="20"/>
          <w:lang w:val="pt-BR" w:eastAsia="pt-BR"/>
        </w:rPr>
        <w:t xml:space="preserve">Substituir profissionais ausentes ou impossibilitados de atuar, sem prejuízo à continuidade do evento; </w:t>
      </w:r>
    </w:p>
    <w:p w:rsidR="00945844" w:rsidRPr="00490AB8" w:rsidRDefault="00945844" w:rsidP="00A009D6">
      <w:pPr>
        <w:pStyle w:val="Corpodetexto"/>
        <w:numPr>
          <w:ilvl w:val="0"/>
          <w:numId w:val="19"/>
        </w:numPr>
        <w:spacing w:line="276" w:lineRule="auto"/>
        <w:ind w:left="426"/>
        <w:jc w:val="both"/>
        <w:rPr>
          <w:rFonts w:ascii="Arial" w:hAnsi="Arial" w:cs="Arial"/>
          <w:sz w:val="20"/>
          <w:szCs w:val="20"/>
        </w:rPr>
      </w:pPr>
      <w:r w:rsidRPr="00490AB8">
        <w:rPr>
          <w:rFonts w:ascii="Arial" w:eastAsia="Times New Roman" w:hAnsi="Arial" w:cs="Arial"/>
          <w:sz w:val="20"/>
          <w:szCs w:val="20"/>
          <w:lang w:val="pt-BR" w:eastAsia="pt-BR"/>
        </w:rPr>
        <w:t>Encaminhar à Administração os documentos comprobatórios da execução dos serviços para fins de conferência e pagamento.</w:t>
      </w:r>
    </w:p>
    <w:p w:rsidR="00945844" w:rsidRPr="00490AB8" w:rsidRDefault="00945844" w:rsidP="00490AB8">
      <w:pPr>
        <w:pStyle w:val="Corpodetexto"/>
        <w:spacing w:line="276" w:lineRule="auto"/>
        <w:ind w:left="0"/>
        <w:jc w:val="both"/>
        <w:rPr>
          <w:rFonts w:ascii="Arial" w:hAnsi="Arial" w:cs="Arial"/>
          <w:sz w:val="20"/>
          <w:szCs w:val="20"/>
        </w:rPr>
      </w:pPr>
      <w:r w:rsidRPr="00490AB8">
        <w:rPr>
          <w:rFonts w:ascii="Arial" w:hAnsi="Arial" w:cs="Arial"/>
          <w:sz w:val="20"/>
          <w:szCs w:val="20"/>
        </w:rPr>
        <w:t>O cumprimento dessas rotinas é condição essencial para a adequada execução contratual, assegurando a continuidade dos eventos esportivos e o atendimento ao interesse público.</w:t>
      </w:r>
    </w:p>
    <w:p w:rsidR="00945844" w:rsidRPr="00490AB8" w:rsidRDefault="00945844"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2"/>
        <w:numPr>
          <w:ilvl w:val="1"/>
          <w:numId w:val="30"/>
        </w:numPr>
        <w:tabs>
          <w:tab w:val="left" w:pos="567"/>
        </w:tabs>
        <w:spacing w:before="1" w:line="276" w:lineRule="auto"/>
        <w:ind w:left="832" w:hanging="832"/>
        <w:jc w:val="both"/>
        <w:rPr>
          <w:sz w:val="20"/>
          <w:szCs w:val="20"/>
        </w:rPr>
      </w:pPr>
      <w:r w:rsidRPr="00490AB8">
        <w:rPr>
          <w:sz w:val="20"/>
          <w:szCs w:val="20"/>
        </w:rPr>
        <w:t>Condições</w:t>
      </w:r>
      <w:r w:rsidRPr="00490AB8">
        <w:rPr>
          <w:spacing w:val="-4"/>
          <w:sz w:val="20"/>
          <w:szCs w:val="20"/>
        </w:rPr>
        <w:t xml:space="preserve"> </w:t>
      </w:r>
      <w:r w:rsidRPr="00490AB8">
        <w:rPr>
          <w:sz w:val="20"/>
          <w:szCs w:val="20"/>
        </w:rPr>
        <w:t xml:space="preserve">de </w:t>
      </w:r>
      <w:r w:rsidRPr="00490AB8">
        <w:rPr>
          <w:spacing w:val="-2"/>
          <w:sz w:val="20"/>
          <w:szCs w:val="20"/>
        </w:rPr>
        <w:t>Entrega</w:t>
      </w:r>
    </w:p>
    <w:p w:rsidR="00EB1B6A" w:rsidRPr="00490AB8" w:rsidRDefault="00945844" w:rsidP="00A009D6">
      <w:pPr>
        <w:pStyle w:val="Corpodetexto"/>
        <w:numPr>
          <w:ilvl w:val="2"/>
          <w:numId w:val="30"/>
        </w:numPr>
        <w:spacing w:line="276" w:lineRule="auto"/>
        <w:ind w:left="0" w:firstLine="0"/>
        <w:jc w:val="both"/>
        <w:rPr>
          <w:rFonts w:ascii="Arial" w:hAnsi="Arial" w:cs="Arial"/>
          <w:b/>
          <w:sz w:val="20"/>
          <w:szCs w:val="20"/>
        </w:rPr>
      </w:pPr>
      <w:r w:rsidRPr="00490AB8">
        <w:rPr>
          <w:rFonts w:ascii="Arial" w:hAnsi="Arial" w:cs="Arial"/>
          <w:sz w:val="20"/>
          <w:szCs w:val="20"/>
        </w:rPr>
        <w:t>Os serviços de arbitragem esportiva serão considerados entregues à Administração a partir da efetiva realização de cada evento esportivo, com a presença e atuação da equipe designada pela contratada, conforme escala previamente estabelecida.</w:t>
      </w:r>
    </w:p>
    <w:p w:rsidR="00EB1B6A" w:rsidRPr="00490AB8" w:rsidRDefault="00945844" w:rsidP="00A009D6">
      <w:pPr>
        <w:pStyle w:val="Corpodetexto"/>
        <w:numPr>
          <w:ilvl w:val="2"/>
          <w:numId w:val="30"/>
        </w:numPr>
        <w:spacing w:line="276" w:lineRule="auto"/>
        <w:ind w:left="0" w:firstLine="0"/>
        <w:jc w:val="both"/>
        <w:rPr>
          <w:rFonts w:ascii="Arial" w:hAnsi="Arial" w:cs="Arial"/>
          <w:sz w:val="20"/>
          <w:szCs w:val="20"/>
        </w:rPr>
      </w:pPr>
      <w:r w:rsidRPr="00490AB8">
        <w:rPr>
          <w:rFonts w:ascii="Arial" w:hAnsi="Arial" w:cs="Arial"/>
          <w:sz w:val="20"/>
          <w:szCs w:val="20"/>
        </w:rPr>
        <w:t>A entrega dos serviços compreenderá a completa execução das atividades de arbitragem, incluindo a condução das partidas, aplicação das regras oficiais das modalidades esportivas, controle disciplinar, registro de ocorrências e preenchimento de súmulas e relatórios, quando exigidos pela Administração.</w:t>
      </w:r>
    </w:p>
    <w:p w:rsidR="00945844" w:rsidRPr="00490AB8" w:rsidRDefault="00945844" w:rsidP="00A009D6">
      <w:pPr>
        <w:pStyle w:val="Corpodetexto"/>
        <w:numPr>
          <w:ilvl w:val="2"/>
          <w:numId w:val="30"/>
        </w:numPr>
        <w:spacing w:line="276" w:lineRule="auto"/>
        <w:ind w:left="0" w:firstLine="0"/>
        <w:jc w:val="both"/>
        <w:rPr>
          <w:rFonts w:ascii="Arial" w:hAnsi="Arial" w:cs="Arial"/>
          <w:sz w:val="20"/>
          <w:szCs w:val="20"/>
        </w:rPr>
      </w:pPr>
      <w:r w:rsidRPr="00490AB8">
        <w:rPr>
          <w:rFonts w:ascii="Arial" w:hAnsi="Arial" w:cs="Arial"/>
          <w:sz w:val="20"/>
          <w:szCs w:val="20"/>
        </w:rPr>
        <w:t xml:space="preserve"> A contratada deverá garantir que os serviços sejam prestados nos locais, datas e horários definidos pela Secretaria Municipal responsável, sendo indispensável a pontualidade e a plena disponibilidade da equipe escalada.</w:t>
      </w:r>
    </w:p>
    <w:p w:rsidR="00945844" w:rsidRPr="00490AB8" w:rsidRDefault="00945844" w:rsidP="00A009D6">
      <w:pPr>
        <w:pStyle w:val="Corpodetexto"/>
        <w:numPr>
          <w:ilvl w:val="2"/>
          <w:numId w:val="30"/>
        </w:numPr>
        <w:spacing w:line="276" w:lineRule="auto"/>
        <w:ind w:left="0" w:firstLine="0"/>
        <w:jc w:val="both"/>
        <w:rPr>
          <w:rFonts w:ascii="Arial" w:hAnsi="Arial" w:cs="Arial"/>
          <w:sz w:val="20"/>
          <w:szCs w:val="20"/>
        </w:rPr>
      </w:pPr>
      <w:r w:rsidRPr="00490AB8">
        <w:rPr>
          <w:rFonts w:ascii="Arial" w:hAnsi="Arial" w:cs="Arial"/>
          <w:sz w:val="20"/>
          <w:szCs w:val="20"/>
        </w:rPr>
        <w:t>O aceite dos serviços ocorrerá após verificação da fiscalização do contrato, que avaliará a conformidade da execução com as condições estabelecidas no instrumento contratual e no termo de referência, constituindo condição para o recebimento definitivo e posterior pagamento.</w:t>
      </w:r>
    </w:p>
    <w:p w:rsidR="00945844" w:rsidRPr="00490AB8" w:rsidRDefault="00945844" w:rsidP="00A009D6">
      <w:pPr>
        <w:pStyle w:val="Corpodetexto"/>
        <w:numPr>
          <w:ilvl w:val="2"/>
          <w:numId w:val="30"/>
        </w:numPr>
        <w:spacing w:line="276" w:lineRule="auto"/>
        <w:ind w:left="0" w:firstLine="0"/>
        <w:jc w:val="both"/>
        <w:rPr>
          <w:rFonts w:ascii="Arial" w:hAnsi="Arial" w:cs="Arial"/>
          <w:sz w:val="20"/>
          <w:szCs w:val="20"/>
        </w:rPr>
      </w:pPr>
      <w:r w:rsidRPr="00490AB8">
        <w:rPr>
          <w:rFonts w:ascii="Arial" w:hAnsi="Arial" w:cs="Arial"/>
          <w:sz w:val="20"/>
          <w:szCs w:val="20"/>
        </w:rPr>
        <w:t>Eventuais inconformidades na execução poderão ensejar glosas proporcionais, necessidade de correção ou outras medidas administrativas cabíveis, nos termos da legislação vigente e do contrato.</w:t>
      </w:r>
    </w:p>
    <w:p w:rsidR="00945844" w:rsidRPr="00490AB8" w:rsidRDefault="00945844"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2"/>
        <w:numPr>
          <w:ilvl w:val="1"/>
          <w:numId w:val="30"/>
        </w:numPr>
        <w:tabs>
          <w:tab w:val="left" w:pos="567"/>
        </w:tabs>
        <w:spacing w:line="276" w:lineRule="auto"/>
        <w:ind w:left="832" w:hanging="832"/>
        <w:jc w:val="both"/>
        <w:rPr>
          <w:sz w:val="20"/>
          <w:szCs w:val="20"/>
        </w:rPr>
      </w:pPr>
      <w:r w:rsidRPr="00490AB8">
        <w:rPr>
          <w:sz w:val="20"/>
          <w:szCs w:val="20"/>
        </w:rPr>
        <w:t>Da</w:t>
      </w:r>
      <w:r w:rsidRPr="00490AB8">
        <w:rPr>
          <w:spacing w:val="-1"/>
          <w:sz w:val="20"/>
          <w:szCs w:val="20"/>
        </w:rPr>
        <w:t xml:space="preserve"> </w:t>
      </w:r>
      <w:r w:rsidRPr="00490AB8">
        <w:rPr>
          <w:sz w:val="20"/>
          <w:szCs w:val="20"/>
        </w:rPr>
        <w:t>garantia</w:t>
      </w:r>
      <w:r w:rsidRPr="00490AB8">
        <w:rPr>
          <w:spacing w:val="-2"/>
          <w:sz w:val="20"/>
          <w:szCs w:val="20"/>
        </w:rPr>
        <w:t xml:space="preserve"> técnica</w:t>
      </w:r>
    </w:p>
    <w:p w:rsidR="00EB1B6A" w:rsidRPr="00490AB8" w:rsidRDefault="00945844" w:rsidP="00A009D6">
      <w:pPr>
        <w:pStyle w:val="PargrafodaLista"/>
        <w:numPr>
          <w:ilvl w:val="2"/>
          <w:numId w:val="30"/>
        </w:numPr>
        <w:tabs>
          <w:tab w:val="left" w:pos="567"/>
        </w:tabs>
        <w:spacing w:line="276" w:lineRule="auto"/>
        <w:ind w:left="0" w:right="275" w:firstLine="0"/>
        <w:rPr>
          <w:rFonts w:ascii="Arial" w:hAnsi="Arial" w:cs="Arial"/>
          <w:sz w:val="20"/>
          <w:szCs w:val="20"/>
        </w:rPr>
      </w:pPr>
      <w:r w:rsidRPr="00490AB8">
        <w:rPr>
          <w:rFonts w:ascii="Arial" w:hAnsi="Arial" w:cs="Arial"/>
          <w:sz w:val="20"/>
          <w:szCs w:val="20"/>
        </w:rPr>
        <w:t xml:space="preserve">A contratada deverá assegurar a qualidade técnica dos serviços de arbitragem esportiva prestados, garantindo que os profissionais disponibilizados possuam capacitação, experiência e conhecimento das regras oficiais das modalidades esportivas atendidas. </w:t>
      </w:r>
    </w:p>
    <w:p w:rsidR="00945844" w:rsidRPr="00490AB8" w:rsidRDefault="00945844" w:rsidP="00A009D6">
      <w:pPr>
        <w:pStyle w:val="PargrafodaLista"/>
        <w:numPr>
          <w:ilvl w:val="2"/>
          <w:numId w:val="30"/>
        </w:numPr>
        <w:tabs>
          <w:tab w:val="left" w:pos="567"/>
        </w:tabs>
        <w:spacing w:line="276" w:lineRule="auto"/>
        <w:ind w:left="0" w:right="275" w:firstLine="0"/>
        <w:rPr>
          <w:rFonts w:ascii="Arial" w:hAnsi="Arial" w:cs="Arial"/>
          <w:sz w:val="20"/>
          <w:szCs w:val="20"/>
        </w:rPr>
      </w:pPr>
      <w:r w:rsidRPr="00490AB8">
        <w:rPr>
          <w:rFonts w:ascii="Arial" w:hAnsi="Arial" w:cs="Arial"/>
          <w:sz w:val="20"/>
          <w:szCs w:val="20"/>
        </w:rPr>
        <w:t>A garantia técnica consiste na obrigação da contratada de substituir, sem ônus adicional à Administração, qualquer profissional que não atenda aos padrões de qualidade exigidos, apresente comportamento inadequado ou demonstre insuficiência técnica durante a execução dos serviços.</w:t>
      </w:r>
    </w:p>
    <w:p w:rsidR="00945844" w:rsidRPr="00490AB8" w:rsidRDefault="00945844" w:rsidP="00A009D6">
      <w:pPr>
        <w:pStyle w:val="PargrafodaLista"/>
        <w:numPr>
          <w:ilvl w:val="2"/>
          <w:numId w:val="30"/>
        </w:numPr>
        <w:tabs>
          <w:tab w:val="left" w:pos="567"/>
        </w:tabs>
        <w:spacing w:line="276" w:lineRule="auto"/>
        <w:ind w:left="0" w:right="275" w:firstLine="0"/>
        <w:rPr>
          <w:rFonts w:ascii="Arial" w:hAnsi="Arial" w:cs="Arial"/>
          <w:sz w:val="20"/>
          <w:szCs w:val="20"/>
        </w:rPr>
      </w:pPr>
      <w:r w:rsidRPr="00490AB8">
        <w:rPr>
          <w:rFonts w:ascii="Arial" w:hAnsi="Arial" w:cs="Arial"/>
          <w:sz w:val="20"/>
          <w:szCs w:val="20"/>
        </w:rPr>
        <w:t>A contratada também deverá responder pela correção de eventuais falhas na execução dos serviços, assegurando a continuidade e a regularidade das competições esportivas, sem prejuízo ao calendário estabelecido pelo Município.</w:t>
      </w:r>
    </w:p>
    <w:p w:rsidR="00945844" w:rsidRPr="00490AB8" w:rsidRDefault="00945844" w:rsidP="00A009D6">
      <w:pPr>
        <w:pStyle w:val="PargrafodaLista"/>
        <w:numPr>
          <w:ilvl w:val="2"/>
          <w:numId w:val="30"/>
        </w:numPr>
        <w:tabs>
          <w:tab w:val="left" w:pos="567"/>
        </w:tabs>
        <w:spacing w:line="276" w:lineRule="auto"/>
        <w:ind w:left="0" w:right="275" w:firstLine="0"/>
        <w:rPr>
          <w:rFonts w:ascii="Arial" w:hAnsi="Arial" w:cs="Arial"/>
          <w:sz w:val="20"/>
          <w:szCs w:val="20"/>
        </w:rPr>
      </w:pPr>
      <w:r w:rsidRPr="00490AB8">
        <w:rPr>
          <w:rFonts w:ascii="Arial" w:hAnsi="Arial" w:cs="Arial"/>
          <w:sz w:val="20"/>
          <w:szCs w:val="20"/>
        </w:rPr>
        <w:t xml:space="preserve">A garantia técnica permanecerá válida durante toda a vigência contratual, abrangendo </w:t>
      </w:r>
    </w:p>
    <w:p w:rsidR="00945844" w:rsidRPr="00490AB8" w:rsidRDefault="00945844" w:rsidP="00490AB8">
      <w:pPr>
        <w:pStyle w:val="PargrafodaLista"/>
        <w:tabs>
          <w:tab w:val="left" w:pos="567"/>
        </w:tabs>
        <w:spacing w:line="276" w:lineRule="auto"/>
        <w:ind w:left="0" w:right="275"/>
        <w:rPr>
          <w:rFonts w:ascii="Arial" w:hAnsi="Arial" w:cs="Arial"/>
          <w:sz w:val="20"/>
          <w:szCs w:val="20"/>
        </w:rPr>
      </w:pPr>
    </w:p>
    <w:p w:rsidR="00945844" w:rsidRPr="00490AB8" w:rsidRDefault="00945844" w:rsidP="00490AB8">
      <w:pPr>
        <w:pStyle w:val="PargrafodaLista"/>
        <w:tabs>
          <w:tab w:val="left" w:pos="567"/>
        </w:tabs>
        <w:spacing w:line="276" w:lineRule="auto"/>
        <w:ind w:left="0" w:right="275"/>
        <w:rPr>
          <w:rFonts w:ascii="Arial" w:hAnsi="Arial" w:cs="Arial"/>
          <w:sz w:val="20"/>
          <w:szCs w:val="20"/>
        </w:rPr>
      </w:pPr>
      <w:r w:rsidRPr="00490AB8">
        <w:rPr>
          <w:rFonts w:ascii="Arial" w:hAnsi="Arial" w:cs="Arial"/>
          <w:sz w:val="20"/>
          <w:szCs w:val="20"/>
        </w:rPr>
        <w:t>todas as competições, torneios e eventos esportivos realizados no período, em conformidade com as condições estabelecidas no instrumento convocatório e na Lei Federal nº 14.133/2021.</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1"/>
        <w:numPr>
          <w:ilvl w:val="0"/>
          <w:numId w:val="30"/>
        </w:numPr>
        <w:tabs>
          <w:tab w:val="left" w:pos="426"/>
        </w:tabs>
        <w:spacing w:line="276" w:lineRule="auto"/>
        <w:ind w:left="652" w:hanging="652"/>
        <w:jc w:val="both"/>
        <w:rPr>
          <w:sz w:val="20"/>
          <w:szCs w:val="20"/>
        </w:rPr>
      </w:pPr>
      <w:r w:rsidRPr="00490AB8">
        <w:rPr>
          <w:sz w:val="20"/>
          <w:szCs w:val="20"/>
        </w:rPr>
        <w:t>DAS</w:t>
      </w:r>
      <w:r w:rsidRPr="00490AB8">
        <w:rPr>
          <w:spacing w:val="-7"/>
          <w:sz w:val="20"/>
          <w:szCs w:val="20"/>
        </w:rPr>
        <w:t xml:space="preserve"> </w:t>
      </w:r>
      <w:r w:rsidRPr="00490AB8">
        <w:rPr>
          <w:sz w:val="20"/>
          <w:szCs w:val="20"/>
        </w:rPr>
        <w:t>OBRIGAÇÕES</w:t>
      </w:r>
      <w:r w:rsidRPr="00490AB8">
        <w:rPr>
          <w:spacing w:val="-7"/>
          <w:sz w:val="20"/>
          <w:szCs w:val="20"/>
        </w:rPr>
        <w:t xml:space="preserve"> </w:t>
      </w:r>
      <w:r w:rsidRPr="00490AB8">
        <w:rPr>
          <w:sz w:val="20"/>
          <w:szCs w:val="20"/>
        </w:rPr>
        <w:t>DAS</w:t>
      </w:r>
      <w:r w:rsidRPr="00490AB8">
        <w:rPr>
          <w:spacing w:val="-5"/>
          <w:sz w:val="20"/>
          <w:szCs w:val="20"/>
        </w:rPr>
        <w:t xml:space="preserve"> </w:t>
      </w:r>
      <w:r w:rsidRPr="00490AB8">
        <w:rPr>
          <w:spacing w:val="-2"/>
          <w:sz w:val="20"/>
          <w:szCs w:val="20"/>
        </w:rPr>
        <w:t>PARTES</w:t>
      </w:r>
    </w:p>
    <w:p w:rsidR="00EB1B6A" w:rsidRPr="00490AB8" w:rsidRDefault="00AC5B0C" w:rsidP="00A009D6">
      <w:pPr>
        <w:pStyle w:val="Ttulo2"/>
        <w:numPr>
          <w:ilvl w:val="1"/>
          <w:numId w:val="30"/>
        </w:numPr>
        <w:tabs>
          <w:tab w:val="left" w:pos="567"/>
        </w:tabs>
        <w:spacing w:line="276" w:lineRule="auto"/>
        <w:ind w:left="832" w:hanging="832"/>
        <w:jc w:val="both"/>
        <w:rPr>
          <w:sz w:val="20"/>
          <w:szCs w:val="20"/>
        </w:rPr>
      </w:pPr>
      <w:r w:rsidRPr="00490AB8">
        <w:rPr>
          <w:sz w:val="20"/>
          <w:szCs w:val="20"/>
        </w:rPr>
        <w:t>Das</w:t>
      </w:r>
      <w:r w:rsidRPr="00490AB8">
        <w:rPr>
          <w:spacing w:val="-5"/>
          <w:sz w:val="20"/>
          <w:szCs w:val="20"/>
        </w:rPr>
        <w:t xml:space="preserve"> </w:t>
      </w:r>
      <w:r w:rsidRPr="00490AB8">
        <w:rPr>
          <w:sz w:val="20"/>
          <w:szCs w:val="20"/>
        </w:rPr>
        <w:t>Obrigações</w:t>
      </w:r>
      <w:r w:rsidRPr="00490AB8">
        <w:rPr>
          <w:spacing w:val="-3"/>
          <w:sz w:val="20"/>
          <w:szCs w:val="20"/>
        </w:rPr>
        <w:t xml:space="preserve"> </w:t>
      </w:r>
      <w:r w:rsidRPr="00490AB8">
        <w:rPr>
          <w:sz w:val="20"/>
          <w:szCs w:val="20"/>
        </w:rPr>
        <w:t>do</w:t>
      </w:r>
      <w:r w:rsidRPr="00490AB8">
        <w:rPr>
          <w:spacing w:val="-2"/>
          <w:sz w:val="20"/>
          <w:szCs w:val="20"/>
        </w:rPr>
        <w:t xml:space="preserve"> Contratado</w:t>
      </w:r>
    </w:p>
    <w:p w:rsidR="00EB1B6A" w:rsidRPr="00490AB8" w:rsidRDefault="00AC5B0C" w:rsidP="00A009D6">
      <w:pPr>
        <w:pStyle w:val="PargrafodaLista"/>
        <w:numPr>
          <w:ilvl w:val="2"/>
          <w:numId w:val="30"/>
        </w:numPr>
        <w:tabs>
          <w:tab w:val="left" w:pos="851"/>
        </w:tabs>
        <w:spacing w:line="276" w:lineRule="auto"/>
        <w:ind w:left="0" w:right="276" w:firstLine="0"/>
        <w:rPr>
          <w:rFonts w:ascii="Arial" w:hAnsi="Arial" w:cs="Arial"/>
          <w:sz w:val="20"/>
          <w:szCs w:val="20"/>
        </w:rPr>
      </w:pPr>
      <w:r w:rsidRPr="00490AB8">
        <w:rPr>
          <w:rFonts w:ascii="Arial" w:hAnsi="Arial" w:cs="Arial"/>
          <w:sz w:val="20"/>
          <w:szCs w:val="20"/>
        </w:rPr>
        <w:t>Cumprir</w:t>
      </w:r>
      <w:r w:rsidRPr="00490AB8">
        <w:rPr>
          <w:rFonts w:ascii="Arial" w:hAnsi="Arial" w:cs="Arial"/>
          <w:spacing w:val="40"/>
          <w:sz w:val="20"/>
          <w:szCs w:val="20"/>
        </w:rPr>
        <w:t xml:space="preserve"> </w:t>
      </w:r>
      <w:r w:rsidRPr="00490AB8">
        <w:rPr>
          <w:rFonts w:ascii="Arial" w:hAnsi="Arial" w:cs="Arial"/>
          <w:sz w:val="20"/>
          <w:szCs w:val="20"/>
        </w:rPr>
        <w:t>todas</w:t>
      </w:r>
      <w:r w:rsidRPr="00490AB8">
        <w:rPr>
          <w:rFonts w:ascii="Arial" w:hAnsi="Arial" w:cs="Arial"/>
          <w:spacing w:val="40"/>
          <w:sz w:val="20"/>
          <w:szCs w:val="20"/>
        </w:rPr>
        <w:t xml:space="preserve"> </w:t>
      </w:r>
      <w:r w:rsidRPr="00490AB8">
        <w:rPr>
          <w:rFonts w:ascii="Arial" w:hAnsi="Arial" w:cs="Arial"/>
          <w:sz w:val="20"/>
          <w:szCs w:val="20"/>
        </w:rPr>
        <w:t>as</w:t>
      </w:r>
      <w:r w:rsidRPr="00490AB8">
        <w:rPr>
          <w:rFonts w:ascii="Arial" w:hAnsi="Arial" w:cs="Arial"/>
          <w:spacing w:val="40"/>
          <w:sz w:val="20"/>
          <w:szCs w:val="20"/>
        </w:rPr>
        <w:t xml:space="preserve"> </w:t>
      </w:r>
      <w:r w:rsidRPr="00490AB8">
        <w:rPr>
          <w:rFonts w:ascii="Arial" w:hAnsi="Arial" w:cs="Arial"/>
          <w:sz w:val="20"/>
          <w:szCs w:val="20"/>
        </w:rPr>
        <w:t>obrigações</w:t>
      </w:r>
      <w:r w:rsidRPr="00490AB8">
        <w:rPr>
          <w:rFonts w:ascii="Arial" w:hAnsi="Arial" w:cs="Arial"/>
          <w:spacing w:val="40"/>
          <w:sz w:val="20"/>
          <w:szCs w:val="20"/>
        </w:rPr>
        <w:t xml:space="preserve"> </w:t>
      </w:r>
      <w:r w:rsidRPr="00490AB8">
        <w:rPr>
          <w:rFonts w:ascii="Arial" w:hAnsi="Arial" w:cs="Arial"/>
          <w:sz w:val="20"/>
          <w:szCs w:val="20"/>
        </w:rPr>
        <w:t>constantes</w:t>
      </w:r>
      <w:r w:rsidRPr="00490AB8">
        <w:rPr>
          <w:rFonts w:ascii="Arial" w:hAnsi="Arial" w:cs="Arial"/>
          <w:spacing w:val="40"/>
          <w:sz w:val="20"/>
          <w:szCs w:val="20"/>
        </w:rPr>
        <w:t xml:space="preserve"> </w:t>
      </w:r>
      <w:r w:rsidRPr="00490AB8">
        <w:rPr>
          <w:rFonts w:ascii="Arial" w:hAnsi="Arial" w:cs="Arial"/>
          <w:sz w:val="20"/>
          <w:szCs w:val="20"/>
        </w:rPr>
        <w:t>deste</w:t>
      </w:r>
      <w:r w:rsidRPr="00490AB8">
        <w:rPr>
          <w:rFonts w:ascii="Arial" w:hAnsi="Arial" w:cs="Arial"/>
          <w:spacing w:val="40"/>
          <w:sz w:val="20"/>
          <w:szCs w:val="20"/>
        </w:rPr>
        <w:t xml:space="preserve"> </w:t>
      </w:r>
      <w:r w:rsidRPr="00490AB8">
        <w:rPr>
          <w:rFonts w:ascii="Arial" w:hAnsi="Arial" w:cs="Arial"/>
          <w:sz w:val="20"/>
          <w:szCs w:val="20"/>
        </w:rPr>
        <w:t>instrumento</w:t>
      </w:r>
      <w:r w:rsidRPr="00490AB8">
        <w:rPr>
          <w:rFonts w:ascii="Arial" w:hAnsi="Arial" w:cs="Arial"/>
          <w:spacing w:val="40"/>
          <w:sz w:val="20"/>
          <w:szCs w:val="20"/>
        </w:rPr>
        <w:t xml:space="preserve"> </w:t>
      </w:r>
      <w:r w:rsidRPr="00490AB8">
        <w:rPr>
          <w:rFonts w:ascii="Arial" w:hAnsi="Arial" w:cs="Arial"/>
          <w:sz w:val="20"/>
          <w:szCs w:val="20"/>
        </w:rPr>
        <w:t>e</w:t>
      </w:r>
      <w:r w:rsidRPr="00490AB8">
        <w:rPr>
          <w:rFonts w:ascii="Arial" w:hAnsi="Arial" w:cs="Arial"/>
          <w:spacing w:val="40"/>
          <w:sz w:val="20"/>
          <w:szCs w:val="20"/>
        </w:rPr>
        <w:t xml:space="preserve"> </w:t>
      </w:r>
      <w:r w:rsidRPr="00490AB8">
        <w:rPr>
          <w:rFonts w:ascii="Arial" w:hAnsi="Arial" w:cs="Arial"/>
          <w:sz w:val="20"/>
          <w:szCs w:val="20"/>
        </w:rPr>
        <w:t>seus</w:t>
      </w:r>
      <w:r w:rsidRPr="00490AB8">
        <w:rPr>
          <w:rFonts w:ascii="Arial" w:hAnsi="Arial" w:cs="Arial"/>
          <w:spacing w:val="40"/>
          <w:sz w:val="20"/>
          <w:szCs w:val="20"/>
        </w:rPr>
        <w:t xml:space="preserve"> </w:t>
      </w:r>
      <w:r w:rsidRPr="00490AB8">
        <w:rPr>
          <w:rFonts w:ascii="Arial" w:hAnsi="Arial" w:cs="Arial"/>
          <w:sz w:val="20"/>
          <w:szCs w:val="20"/>
        </w:rPr>
        <w:t>anexos,</w:t>
      </w:r>
      <w:r w:rsidRPr="00490AB8">
        <w:rPr>
          <w:rFonts w:ascii="Arial" w:hAnsi="Arial" w:cs="Arial"/>
          <w:spacing w:val="40"/>
          <w:sz w:val="20"/>
          <w:szCs w:val="20"/>
        </w:rPr>
        <w:t xml:space="preserve"> </w:t>
      </w:r>
      <w:r w:rsidRPr="00490AB8">
        <w:rPr>
          <w:rFonts w:ascii="Arial" w:hAnsi="Arial" w:cs="Arial"/>
          <w:sz w:val="20"/>
          <w:szCs w:val="20"/>
        </w:rPr>
        <w:t>nas quantidades, prazos e condições pactuadas.</w:t>
      </w:r>
    </w:p>
    <w:p w:rsidR="00EB1B6A" w:rsidRPr="00490AB8" w:rsidRDefault="00AC5B0C" w:rsidP="00A009D6">
      <w:pPr>
        <w:pStyle w:val="PargrafodaLista"/>
        <w:numPr>
          <w:ilvl w:val="2"/>
          <w:numId w:val="30"/>
        </w:numPr>
        <w:tabs>
          <w:tab w:val="left" w:pos="851"/>
        </w:tabs>
        <w:spacing w:line="276" w:lineRule="auto"/>
        <w:ind w:left="0" w:right="276" w:firstLine="0"/>
        <w:rPr>
          <w:rFonts w:ascii="Arial" w:hAnsi="Arial" w:cs="Arial"/>
          <w:sz w:val="20"/>
          <w:szCs w:val="20"/>
        </w:rPr>
      </w:pPr>
      <w:r w:rsidRPr="00490AB8">
        <w:rPr>
          <w:rFonts w:ascii="Arial" w:hAnsi="Arial" w:cs="Arial"/>
          <w:sz w:val="20"/>
          <w:szCs w:val="20"/>
        </w:rPr>
        <w:t>Efetuar o</w:t>
      </w:r>
      <w:r w:rsidRPr="00490AB8">
        <w:rPr>
          <w:rFonts w:ascii="Arial" w:hAnsi="Arial" w:cs="Arial"/>
          <w:spacing w:val="-1"/>
          <w:sz w:val="20"/>
          <w:szCs w:val="20"/>
        </w:rPr>
        <w:t xml:space="preserve"> </w:t>
      </w:r>
      <w:r w:rsidRPr="00490AB8">
        <w:rPr>
          <w:rFonts w:ascii="Arial" w:hAnsi="Arial" w:cs="Arial"/>
          <w:sz w:val="20"/>
          <w:szCs w:val="20"/>
        </w:rPr>
        <w:t>fornecimento</w:t>
      </w:r>
      <w:r w:rsidRPr="00490AB8">
        <w:rPr>
          <w:rFonts w:ascii="Arial" w:hAnsi="Arial" w:cs="Arial"/>
          <w:spacing w:val="-1"/>
          <w:sz w:val="20"/>
          <w:szCs w:val="20"/>
        </w:rPr>
        <w:t xml:space="preserve"> </w:t>
      </w:r>
      <w:r w:rsidRPr="00490AB8">
        <w:rPr>
          <w:rFonts w:ascii="Arial" w:hAnsi="Arial" w:cs="Arial"/>
          <w:sz w:val="20"/>
          <w:szCs w:val="20"/>
        </w:rPr>
        <w:t>ou a prestação do serviço conforme especificado no presente instrumento de referência e no instrumento de contrato.</w:t>
      </w:r>
    </w:p>
    <w:p w:rsidR="005D08B1" w:rsidRPr="00490AB8" w:rsidRDefault="00AC5B0C" w:rsidP="00A009D6">
      <w:pPr>
        <w:pStyle w:val="PargrafodaLista"/>
        <w:numPr>
          <w:ilvl w:val="2"/>
          <w:numId w:val="30"/>
        </w:numPr>
        <w:tabs>
          <w:tab w:val="left" w:pos="851"/>
        </w:tabs>
        <w:spacing w:line="276" w:lineRule="auto"/>
        <w:ind w:left="0" w:right="275" w:firstLine="0"/>
        <w:rPr>
          <w:rFonts w:ascii="Arial" w:hAnsi="Arial" w:cs="Arial"/>
          <w:sz w:val="20"/>
          <w:szCs w:val="20"/>
        </w:rPr>
      </w:pPr>
      <w:r w:rsidRPr="00490AB8">
        <w:rPr>
          <w:rFonts w:ascii="Arial" w:hAnsi="Arial" w:cs="Arial"/>
          <w:sz w:val="20"/>
          <w:szCs w:val="20"/>
        </w:rPr>
        <w:t>Providenciar</w:t>
      </w:r>
      <w:r w:rsidRPr="00490AB8">
        <w:rPr>
          <w:rFonts w:ascii="Arial" w:hAnsi="Arial" w:cs="Arial"/>
          <w:spacing w:val="40"/>
          <w:sz w:val="20"/>
          <w:szCs w:val="20"/>
        </w:rPr>
        <w:t xml:space="preserve"> </w:t>
      </w:r>
      <w:r w:rsidRPr="00490AB8">
        <w:rPr>
          <w:rFonts w:ascii="Arial" w:hAnsi="Arial" w:cs="Arial"/>
          <w:sz w:val="20"/>
          <w:szCs w:val="20"/>
        </w:rPr>
        <w:t>a</w:t>
      </w:r>
      <w:r w:rsidRPr="00490AB8">
        <w:rPr>
          <w:rFonts w:ascii="Arial" w:hAnsi="Arial" w:cs="Arial"/>
          <w:spacing w:val="40"/>
          <w:sz w:val="20"/>
          <w:szCs w:val="20"/>
        </w:rPr>
        <w:t xml:space="preserve"> </w:t>
      </w:r>
      <w:r w:rsidRPr="00490AB8">
        <w:rPr>
          <w:rFonts w:ascii="Arial" w:hAnsi="Arial" w:cs="Arial"/>
          <w:sz w:val="20"/>
          <w:szCs w:val="20"/>
        </w:rPr>
        <w:t>imediata</w:t>
      </w:r>
      <w:r w:rsidRPr="00490AB8">
        <w:rPr>
          <w:rFonts w:ascii="Arial" w:hAnsi="Arial" w:cs="Arial"/>
          <w:spacing w:val="40"/>
          <w:sz w:val="20"/>
          <w:szCs w:val="20"/>
        </w:rPr>
        <w:t xml:space="preserve"> </w:t>
      </w:r>
      <w:r w:rsidRPr="00490AB8">
        <w:rPr>
          <w:rFonts w:ascii="Arial" w:hAnsi="Arial" w:cs="Arial"/>
          <w:sz w:val="20"/>
          <w:szCs w:val="20"/>
        </w:rPr>
        <w:t>correção</w:t>
      </w:r>
      <w:r w:rsidRPr="00490AB8">
        <w:rPr>
          <w:rFonts w:ascii="Arial" w:hAnsi="Arial" w:cs="Arial"/>
          <w:spacing w:val="40"/>
          <w:sz w:val="20"/>
          <w:szCs w:val="20"/>
        </w:rPr>
        <w:t xml:space="preserve"> </w:t>
      </w:r>
      <w:r w:rsidRPr="00490AB8">
        <w:rPr>
          <w:rFonts w:ascii="Arial" w:hAnsi="Arial" w:cs="Arial"/>
          <w:sz w:val="20"/>
          <w:szCs w:val="20"/>
        </w:rPr>
        <w:t>de</w:t>
      </w:r>
      <w:r w:rsidRPr="00490AB8">
        <w:rPr>
          <w:rFonts w:ascii="Arial" w:hAnsi="Arial" w:cs="Arial"/>
          <w:spacing w:val="40"/>
          <w:sz w:val="20"/>
          <w:szCs w:val="20"/>
        </w:rPr>
        <w:t xml:space="preserve"> </w:t>
      </w:r>
      <w:r w:rsidRPr="00490AB8">
        <w:rPr>
          <w:rFonts w:ascii="Arial" w:hAnsi="Arial" w:cs="Arial"/>
          <w:sz w:val="20"/>
          <w:szCs w:val="20"/>
        </w:rPr>
        <w:t>quaisquer</w:t>
      </w:r>
      <w:r w:rsidRPr="00490AB8">
        <w:rPr>
          <w:rFonts w:ascii="Arial" w:hAnsi="Arial" w:cs="Arial"/>
          <w:spacing w:val="40"/>
          <w:sz w:val="20"/>
          <w:szCs w:val="20"/>
        </w:rPr>
        <w:t xml:space="preserve"> </w:t>
      </w:r>
      <w:r w:rsidRPr="00490AB8">
        <w:rPr>
          <w:rFonts w:ascii="Arial" w:hAnsi="Arial" w:cs="Arial"/>
          <w:sz w:val="20"/>
          <w:szCs w:val="20"/>
        </w:rPr>
        <w:t>irregularidades</w:t>
      </w:r>
      <w:r w:rsidRPr="00490AB8">
        <w:rPr>
          <w:rFonts w:ascii="Arial" w:hAnsi="Arial" w:cs="Arial"/>
          <w:spacing w:val="40"/>
          <w:sz w:val="20"/>
          <w:szCs w:val="20"/>
        </w:rPr>
        <w:t xml:space="preserve"> </w:t>
      </w:r>
      <w:r w:rsidRPr="00490AB8">
        <w:rPr>
          <w:rFonts w:ascii="Arial" w:hAnsi="Arial" w:cs="Arial"/>
          <w:sz w:val="20"/>
          <w:szCs w:val="20"/>
        </w:rPr>
        <w:t>apontadas</w:t>
      </w:r>
      <w:r w:rsidRPr="00490AB8">
        <w:rPr>
          <w:rFonts w:ascii="Arial" w:hAnsi="Arial" w:cs="Arial"/>
          <w:spacing w:val="78"/>
          <w:sz w:val="20"/>
          <w:szCs w:val="20"/>
        </w:rPr>
        <w:t xml:space="preserve"> </w:t>
      </w:r>
      <w:r w:rsidRPr="00490AB8">
        <w:rPr>
          <w:rFonts w:ascii="Arial" w:hAnsi="Arial" w:cs="Arial"/>
          <w:sz w:val="20"/>
          <w:szCs w:val="20"/>
        </w:rPr>
        <w:t>pelo</w:t>
      </w:r>
      <w:r w:rsidRPr="00490AB8">
        <w:rPr>
          <w:rFonts w:ascii="Arial" w:hAnsi="Arial" w:cs="Arial"/>
          <w:spacing w:val="40"/>
          <w:sz w:val="20"/>
          <w:szCs w:val="20"/>
        </w:rPr>
        <w:t xml:space="preserve"> </w:t>
      </w:r>
      <w:r w:rsidRPr="00490AB8">
        <w:rPr>
          <w:rFonts w:ascii="Arial" w:hAnsi="Arial" w:cs="Arial"/>
          <w:sz w:val="20"/>
          <w:szCs w:val="20"/>
        </w:rPr>
        <w:t>Contratante, quanto à prestação dos serviços ou a funcionalidade dos produtos.</w:t>
      </w:r>
    </w:p>
    <w:p w:rsidR="00945844" w:rsidRPr="00490AB8" w:rsidRDefault="00AC5B0C" w:rsidP="00A009D6">
      <w:pPr>
        <w:pStyle w:val="PargrafodaLista"/>
        <w:numPr>
          <w:ilvl w:val="2"/>
          <w:numId w:val="30"/>
        </w:numPr>
        <w:tabs>
          <w:tab w:val="left" w:pos="851"/>
        </w:tabs>
        <w:spacing w:line="276" w:lineRule="auto"/>
        <w:ind w:left="1276" w:right="274" w:hanging="1288"/>
        <w:rPr>
          <w:rFonts w:ascii="Arial" w:hAnsi="Arial" w:cs="Arial"/>
          <w:sz w:val="20"/>
          <w:szCs w:val="20"/>
        </w:rPr>
      </w:pPr>
      <w:r w:rsidRPr="00490AB8">
        <w:rPr>
          <w:rFonts w:ascii="Arial" w:hAnsi="Arial" w:cs="Arial"/>
          <w:sz w:val="20"/>
          <w:szCs w:val="20"/>
        </w:rPr>
        <w:t xml:space="preserve">Garantir a boa qualidade dos serviços prestados e dos produtos entregues, de modo a </w:t>
      </w:r>
    </w:p>
    <w:p w:rsidR="00EB1B6A" w:rsidRPr="00490AB8" w:rsidRDefault="00AC5B0C" w:rsidP="00490AB8">
      <w:pPr>
        <w:tabs>
          <w:tab w:val="left" w:pos="851"/>
        </w:tabs>
        <w:spacing w:line="276" w:lineRule="auto"/>
        <w:ind w:right="274"/>
        <w:jc w:val="both"/>
        <w:rPr>
          <w:rFonts w:ascii="Arial" w:hAnsi="Arial" w:cs="Arial"/>
          <w:sz w:val="20"/>
          <w:szCs w:val="20"/>
        </w:rPr>
      </w:pPr>
      <w:r w:rsidRPr="00490AB8">
        <w:rPr>
          <w:rFonts w:ascii="Arial" w:hAnsi="Arial" w:cs="Arial"/>
          <w:sz w:val="20"/>
          <w:szCs w:val="20"/>
        </w:rPr>
        <w:t>atender satisfatoriamente as necessidades da contratação a ser pactuada.</w:t>
      </w:r>
    </w:p>
    <w:p w:rsidR="00EB1B6A" w:rsidRPr="00490AB8" w:rsidRDefault="00AC5B0C" w:rsidP="00A009D6">
      <w:pPr>
        <w:pStyle w:val="PargrafodaLista"/>
        <w:numPr>
          <w:ilvl w:val="2"/>
          <w:numId w:val="30"/>
        </w:numPr>
        <w:tabs>
          <w:tab w:val="left" w:pos="851"/>
        </w:tabs>
        <w:spacing w:line="276" w:lineRule="auto"/>
        <w:ind w:left="0" w:right="276" w:firstLine="0"/>
        <w:rPr>
          <w:rFonts w:ascii="Arial" w:hAnsi="Arial" w:cs="Arial"/>
          <w:sz w:val="20"/>
          <w:szCs w:val="20"/>
        </w:rPr>
      </w:pPr>
      <w:r w:rsidRPr="00490AB8">
        <w:rPr>
          <w:rFonts w:ascii="Arial" w:hAnsi="Arial" w:cs="Arial"/>
          <w:sz w:val="20"/>
          <w:szCs w:val="20"/>
        </w:rPr>
        <w:lastRenderedPageBreak/>
        <w:t>Atender, no prazo máximo de 10 (dez) dias úteis, a convocação para retirada da(s) Nota(s) de Empenho referentes ao fornecimento ou prestação dos serviços.</w:t>
      </w:r>
    </w:p>
    <w:p w:rsidR="00945844" w:rsidRPr="00490AB8" w:rsidRDefault="00945844" w:rsidP="00A009D6">
      <w:pPr>
        <w:pStyle w:val="PargrafodaLista"/>
        <w:numPr>
          <w:ilvl w:val="2"/>
          <w:numId w:val="30"/>
        </w:numPr>
        <w:tabs>
          <w:tab w:val="left" w:pos="851"/>
        </w:tabs>
        <w:spacing w:line="276" w:lineRule="auto"/>
        <w:ind w:left="0" w:right="276" w:firstLine="0"/>
        <w:rPr>
          <w:rFonts w:ascii="Arial" w:hAnsi="Arial" w:cs="Arial"/>
          <w:sz w:val="20"/>
          <w:szCs w:val="20"/>
        </w:rPr>
      </w:pPr>
      <w:r w:rsidRPr="00490AB8">
        <w:rPr>
          <w:rFonts w:ascii="Arial" w:hAnsi="Arial" w:cs="Arial"/>
          <w:sz w:val="20"/>
          <w:szCs w:val="20"/>
        </w:rPr>
        <w:t>Manter durante</w:t>
      </w:r>
      <w:r w:rsidRPr="00490AB8">
        <w:rPr>
          <w:rFonts w:ascii="Arial" w:hAnsi="Arial" w:cs="Arial"/>
          <w:spacing w:val="-4"/>
          <w:sz w:val="20"/>
          <w:szCs w:val="20"/>
        </w:rPr>
        <w:t xml:space="preserve"> </w:t>
      </w:r>
      <w:r w:rsidRPr="00490AB8">
        <w:rPr>
          <w:rFonts w:ascii="Arial" w:hAnsi="Arial" w:cs="Arial"/>
          <w:sz w:val="20"/>
          <w:szCs w:val="20"/>
        </w:rPr>
        <w:t>toda</w:t>
      </w:r>
      <w:r w:rsidRPr="00490AB8">
        <w:rPr>
          <w:rFonts w:ascii="Arial" w:hAnsi="Arial" w:cs="Arial"/>
          <w:spacing w:val="-1"/>
          <w:sz w:val="20"/>
          <w:szCs w:val="20"/>
        </w:rPr>
        <w:t xml:space="preserve"> </w:t>
      </w:r>
      <w:r w:rsidRPr="00490AB8">
        <w:rPr>
          <w:rFonts w:ascii="Arial" w:hAnsi="Arial" w:cs="Arial"/>
          <w:sz w:val="20"/>
          <w:szCs w:val="20"/>
        </w:rPr>
        <w:t>a</w:t>
      </w:r>
      <w:r w:rsidRPr="00490AB8">
        <w:rPr>
          <w:rFonts w:ascii="Arial" w:hAnsi="Arial" w:cs="Arial"/>
          <w:spacing w:val="-1"/>
          <w:sz w:val="20"/>
          <w:szCs w:val="20"/>
        </w:rPr>
        <w:t xml:space="preserve"> </w:t>
      </w:r>
      <w:r w:rsidRPr="00490AB8">
        <w:rPr>
          <w:rFonts w:ascii="Arial" w:hAnsi="Arial" w:cs="Arial"/>
          <w:sz w:val="20"/>
          <w:szCs w:val="20"/>
        </w:rPr>
        <w:t>execução</w:t>
      </w:r>
      <w:r w:rsidRPr="00490AB8">
        <w:rPr>
          <w:rFonts w:ascii="Arial" w:hAnsi="Arial" w:cs="Arial"/>
          <w:spacing w:val="-2"/>
          <w:sz w:val="20"/>
          <w:szCs w:val="20"/>
        </w:rPr>
        <w:t xml:space="preserve"> </w:t>
      </w:r>
      <w:r w:rsidRPr="00490AB8">
        <w:rPr>
          <w:rFonts w:ascii="Arial" w:hAnsi="Arial" w:cs="Arial"/>
          <w:sz w:val="20"/>
          <w:szCs w:val="20"/>
        </w:rPr>
        <w:t>do</w:t>
      </w:r>
      <w:r w:rsidRPr="00490AB8">
        <w:rPr>
          <w:rFonts w:ascii="Arial" w:hAnsi="Arial" w:cs="Arial"/>
          <w:spacing w:val="-1"/>
          <w:sz w:val="20"/>
          <w:szCs w:val="20"/>
        </w:rPr>
        <w:t xml:space="preserve"> </w:t>
      </w:r>
      <w:r w:rsidRPr="00490AB8">
        <w:rPr>
          <w:rFonts w:ascii="Arial" w:hAnsi="Arial" w:cs="Arial"/>
          <w:sz w:val="20"/>
          <w:szCs w:val="20"/>
        </w:rPr>
        <w:t>contrato,</w:t>
      </w:r>
      <w:r w:rsidRPr="00490AB8">
        <w:rPr>
          <w:rFonts w:ascii="Arial" w:hAnsi="Arial" w:cs="Arial"/>
          <w:spacing w:val="-2"/>
          <w:sz w:val="20"/>
          <w:szCs w:val="20"/>
        </w:rPr>
        <w:t xml:space="preserve"> </w:t>
      </w:r>
      <w:r w:rsidRPr="00490AB8">
        <w:rPr>
          <w:rFonts w:ascii="Arial" w:hAnsi="Arial" w:cs="Arial"/>
          <w:sz w:val="20"/>
          <w:szCs w:val="20"/>
        </w:rPr>
        <w:t>em</w:t>
      </w:r>
      <w:r w:rsidRPr="00490AB8">
        <w:rPr>
          <w:rFonts w:ascii="Arial" w:hAnsi="Arial" w:cs="Arial"/>
          <w:spacing w:val="-1"/>
          <w:sz w:val="20"/>
          <w:szCs w:val="20"/>
        </w:rPr>
        <w:t xml:space="preserve"> </w:t>
      </w:r>
      <w:r w:rsidRPr="00490AB8">
        <w:rPr>
          <w:rFonts w:ascii="Arial" w:hAnsi="Arial" w:cs="Arial"/>
          <w:sz w:val="20"/>
          <w:szCs w:val="20"/>
        </w:rPr>
        <w:t>compatibilidade</w:t>
      </w:r>
      <w:r w:rsidRPr="00490AB8">
        <w:rPr>
          <w:rFonts w:ascii="Arial" w:hAnsi="Arial" w:cs="Arial"/>
          <w:spacing w:val="-3"/>
          <w:sz w:val="20"/>
          <w:szCs w:val="20"/>
        </w:rPr>
        <w:t xml:space="preserve"> </w:t>
      </w:r>
      <w:r w:rsidRPr="00490AB8">
        <w:rPr>
          <w:rFonts w:ascii="Arial" w:hAnsi="Arial" w:cs="Arial"/>
          <w:sz w:val="20"/>
          <w:szCs w:val="20"/>
        </w:rPr>
        <w:t>com as obrigações assumidas, todas as condições exigidas para a habilitação na licitação em cumprimento ao disposto no Inciso XVI do artigo 92 da Lei Fed. 14.133 de 2021.</w:t>
      </w:r>
    </w:p>
    <w:p w:rsidR="00945844" w:rsidRPr="00490AB8" w:rsidRDefault="00945844" w:rsidP="00A009D6">
      <w:pPr>
        <w:pStyle w:val="PargrafodaLista"/>
        <w:numPr>
          <w:ilvl w:val="2"/>
          <w:numId w:val="30"/>
        </w:numPr>
        <w:tabs>
          <w:tab w:val="left" w:pos="851"/>
        </w:tabs>
        <w:spacing w:line="276" w:lineRule="auto"/>
        <w:ind w:left="0" w:right="276" w:firstLine="0"/>
        <w:rPr>
          <w:rFonts w:ascii="Arial" w:hAnsi="Arial" w:cs="Arial"/>
          <w:sz w:val="20"/>
          <w:szCs w:val="20"/>
        </w:rPr>
      </w:pPr>
      <w:r w:rsidRPr="00490AB8">
        <w:rPr>
          <w:rFonts w:ascii="Arial" w:hAnsi="Arial" w:cs="Arial"/>
          <w:sz w:val="20"/>
          <w:szCs w:val="20"/>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945844" w:rsidRPr="00490AB8" w:rsidRDefault="00945844" w:rsidP="00A009D6">
      <w:pPr>
        <w:pStyle w:val="PargrafodaLista"/>
        <w:numPr>
          <w:ilvl w:val="2"/>
          <w:numId w:val="30"/>
        </w:numPr>
        <w:tabs>
          <w:tab w:val="left" w:pos="851"/>
        </w:tabs>
        <w:spacing w:line="276" w:lineRule="auto"/>
        <w:ind w:left="0" w:right="276" w:firstLine="0"/>
        <w:rPr>
          <w:rFonts w:ascii="Arial" w:hAnsi="Arial" w:cs="Arial"/>
          <w:sz w:val="20"/>
          <w:szCs w:val="20"/>
        </w:rPr>
      </w:pPr>
      <w:r w:rsidRPr="00490AB8">
        <w:rPr>
          <w:rFonts w:ascii="Arial" w:hAnsi="Arial" w:cs="Arial"/>
          <w:sz w:val="20"/>
          <w:szCs w:val="20"/>
        </w:rPr>
        <w:t>Responsabilizar-se pelos salários, encargos sociais, previdenciários, securitários, taxas e impostos e quaisquer outros que incidam ou venham a incidir sobre seu pessoal necessário à execução deste contrato.</w:t>
      </w:r>
    </w:p>
    <w:p w:rsidR="00EB1B6A" w:rsidRPr="00490AB8" w:rsidRDefault="00AC5B0C" w:rsidP="00A009D6">
      <w:pPr>
        <w:pStyle w:val="PargrafodaLista"/>
        <w:numPr>
          <w:ilvl w:val="2"/>
          <w:numId w:val="30"/>
        </w:numPr>
        <w:tabs>
          <w:tab w:val="left" w:pos="851"/>
        </w:tabs>
        <w:spacing w:line="276" w:lineRule="auto"/>
        <w:ind w:left="0" w:right="276" w:firstLine="0"/>
        <w:rPr>
          <w:rFonts w:ascii="Arial" w:hAnsi="Arial" w:cs="Arial"/>
          <w:sz w:val="20"/>
          <w:szCs w:val="20"/>
        </w:rPr>
      </w:pPr>
      <w:r w:rsidRPr="00490AB8">
        <w:rPr>
          <w:rFonts w:ascii="Arial" w:hAnsi="Arial" w:cs="Arial"/>
          <w:sz w:val="20"/>
          <w:szCs w:val="20"/>
        </w:rPr>
        <w:t>Apresentar, sempre que solicitado pelo Contratante, apta comprovação de cumprimento das obrigações tributárias e sociais, legalmente exigíveis.</w:t>
      </w:r>
    </w:p>
    <w:p w:rsidR="00BB479F" w:rsidRPr="00490AB8" w:rsidRDefault="00BB479F" w:rsidP="00490AB8">
      <w:pPr>
        <w:pStyle w:val="Corpodetexto"/>
        <w:spacing w:before="72" w:line="276" w:lineRule="auto"/>
        <w:ind w:left="0"/>
        <w:jc w:val="both"/>
        <w:rPr>
          <w:rFonts w:ascii="Arial" w:hAnsi="Arial" w:cs="Arial"/>
          <w:sz w:val="20"/>
          <w:szCs w:val="20"/>
        </w:rPr>
      </w:pPr>
    </w:p>
    <w:p w:rsidR="00EB1B6A" w:rsidRPr="00490AB8" w:rsidRDefault="00AC5B0C" w:rsidP="00A009D6">
      <w:pPr>
        <w:pStyle w:val="Ttulo2"/>
        <w:numPr>
          <w:ilvl w:val="1"/>
          <w:numId w:val="30"/>
        </w:numPr>
        <w:tabs>
          <w:tab w:val="left" w:pos="567"/>
        </w:tabs>
        <w:spacing w:before="1" w:line="276" w:lineRule="auto"/>
        <w:ind w:left="832" w:hanging="832"/>
        <w:jc w:val="both"/>
        <w:rPr>
          <w:sz w:val="20"/>
          <w:szCs w:val="20"/>
        </w:rPr>
      </w:pPr>
      <w:r w:rsidRPr="00490AB8">
        <w:rPr>
          <w:sz w:val="20"/>
          <w:szCs w:val="20"/>
        </w:rPr>
        <w:t>Obrigações</w:t>
      </w:r>
      <w:r w:rsidRPr="00490AB8">
        <w:rPr>
          <w:spacing w:val="-4"/>
          <w:sz w:val="20"/>
          <w:szCs w:val="20"/>
        </w:rPr>
        <w:t xml:space="preserve"> </w:t>
      </w:r>
      <w:r w:rsidRPr="00490AB8">
        <w:rPr>
          <w:sz w:val="20"/>
          <w:szCs w:val="20"/>
        </w:rPr>
        <w:t>do</w:t>
      </w:r>
      <w:r w:rsidRPr="00490AB8">
        <w:rPr>
          <w:spacing w:val="-3"/>
          <w:sz w:val="20"/>
          <w:szCs w:val="20"/>
        </w:rPr>
        <w:t xml:space="preserve"> </w:t>
      </w:r>
      <w:r w:rsidRPr="00490AB8">
        <w:rPr>
          <w:spacing w:val="-2"/>
          <w:sz w:val="20"/>
          <w:szCs w:val="20"/>
        </w:rPr>
        <w:t>Contratante</w:t>
      </w:r>
    </w:p>
    <w:p w:rsidR="00EB1B6A" w:rsidRPr="00490AB8" w:rsidRDefault="00AC5B0C" w:rsidP="00A009D6">
      <w:pPr>
        <w:pStyle w:val="PargrafodaLista"/>
        <w:numPr>
          <w:ilvl w:val="2"/>
          <w:numId w:val="30"/>
        </w:numPr>
        <w:tabs>
          <w:tab w:val="left" w:pos="1021"/>
        </w:tabs>
        <w:spacing w:before="78" w:line="276" w:lineRule="auto"/>
        <w:ind w:left="0" w:right="275" w:firstLine="0"/>
        <w:rPr>
          <w:rFonts w:ascii="Arial" w:hAnsi="Arial" w:cs="Arial"/>
          <w:sz w:val="20"/>
          <w:szCs w:val="20"/>
        </w:rPr>
      </w:pPr>
      <w:r w:rsidRPr="00490AB8">
        <w:rPr>
          <w:rFonts w:ascii="Arial" w:hAnsi="Arial" w:cs="Arial"/>
          <w:sz w:val="20"/>
          <w:szCs w:val="20"/>
        </w:rPr>
        <w:t>Acompanhar e</w:t>
      </w:r>
      <w:r w:rsidRPr="00490AB8">
        <w:rPr>
          <w:rFonts w:ascii="Arial" w:hAnsi="Arial" w:cs="Arial"/>
          <w:spacing w:val="-7"/>
          <w:sz w:val="20"/>
          <w:szCs w:val="20"/>
        </w:rPr>
        <w:t xml:space="preserve"> </w:t>
      </w:r>
      <w:r w:rsidRPr="00490AB8">
        <w:rPr>
          <w:rFonts w:ascii="Arial" w:hAnsi="Arial" w:cs="Arial"/>
          <w:sz w:val="20"/>
          <w:szCs w:val="20"/>
        </w:rPr>
        <w:t>fiscalizar a</w:t>
      </w:r>
      <w:r w:rsidRPr="00490AB8">
        <w:rPr>
          <w:rFonts w:ascii="Arial" w:hAnsi="Arial" w:cs="Arial"/>
          <w:spacing w:val="-1"/>
          <w:sz w:val="20"/>
          <w:szCs w:val="20"/>
        </w:rPr>
        <w:t xml:space="preserve"> </w:t>
      </w:r>
      <w:r w:rsidRPr="00490AB8">
        <w:rPr>
          <w:rFonts w:ascii="Arial" w:hAnsi="Arial" w:cs="Arial"/>
          <w:sz w:val="20"/>
          <w:szCs w:val="20"/>
        </w:rPr>
        <w:t>execução</w:t>
      </w:r>
      <w:r w:rsidRPr="00490AB8">
        <w:rPr>
          <w:rFonts w:ascii="Arial" w:hAnsi="Arial" w:cs="Arial"/>
          <w:spacing w:val="-1"/>
          <w:sz w:val="20"/>
          <w:szCs w:val="20"/>
        </w:rPr>
        <w:t xml:space="preserve"> </w:t>
      </w:r>
      <w:r w:rsidRPr="00490AB8">
        <w:rPr>
          <w:rFonts w:ascii="Arial" w:hAnsi="Arial" w:cs="Arial"/>
          <w:sz w:val="20"/>
          <w:szCs w:val="20"/>
        </w:rPr>
        <w:t>da</w:t>
      </w:r>
      <w:r w:rsidRPr="00490AB8">
        <w:rPr>
          <w:rFonts w:ascii="Arial" w:hAnsi="Arial" w:cs="Arial"/>
          <w:spacing w:val="-2"/>
          <w:sz w:val="20"/>
          <w:szCs w:val="20"/>
        </w:rPr>
        <w:t xml:space="preserve"> </w:t>
      </w:r>
      <w:r w:rsidRPr="00490AB8">
        <w:rPr>
          <w:rFonts w:ascii="Arial" w:hAnsi="Arial" w:cs="Arial"/>
          <w:sz w:val="20"/>
          <w:szCs w:val="20"/>
        </w:rPr>
        <w:t>prestação</w:t>
      </w:r>
      <w:r w:rsidRPr="00490AB8">
        <w:rPr>
          <w:rFonts w:ascii="Arial" w:hAnsi="Arial" w:cs="Arial"/>
          <w:spacing w:val="-2"/>
          <w:sz w:val="20"/>
          <w:szCs w:val="20"/>
        </w:rPr>
        <w:t xml:space="preserve"> </w:t>
      </w:r>
      <w:r w:rsidRPr="00490AB8">
        <w:rPr>
          <w:rFonts w:ascii="Arial" w:hAnsi="Arial" w:cs="Arial"/>
          <w:sz w:val="20"/>
          <w:szCs w:val="20"/>
        </w:rPr>
        <w:t>do</w:t>
      </w:r>
      <w:r w:rsidRPr="00490AB8">
        <w:rPr>
          <w:rFonts w:ascii="Arial" w:hAnsi="Arial" w:cs="Arial"/>
          <w:spacing w:val="-3"/>
          <w:sz w:val="20"/>
          <w:szCs w:val="20"/>
        </w:rPr>
        <w:t xml:space="preserve"> </w:t>
      </w:r>
      <w:r w:rsidRPr="00490AB8">
        <w:rPr>
          <w:rFonts w:ascii="Arial" w:hAnsi="Arial" w:cs="Arial"/>
          <w:sz w:val="20"/>
          <w:szCs w:val="20"/>
        </w:rPr>
        <w:t>serviço</w:t>
      </w:r>
      <w:r w:rsidRPr="00490AB8">
        <w:rPr>
          <w:rFonts w:ascii="Arial" w:hAnsi="Arial" w:cs="Arial"/>
          <w:spacing w:val="-1"/>
          <w:sz w:val="20"/>
          <w:szCs w:val="20"/>
        </w:rPr>
        <w:t xml:space="preserve"> </w:t>
      </w:r>
      <w:r w:rsidRPr="00490AB8">
        <w:rPr>
          <w:rFonts w:ascii="Arial" w:hAnsi="Arial" w:cs="Arial"/>
          <w:sz w:val="20"/>
          <w:szCs w:val="20"/>
        </w:rPr>
        <w:t>contratado, por</w:t>
      </w:r>
      <w:r w:rsidRPr="00490AB8">
        <w:rPr>
          <w:rFonts w:ascii="Arial" w:hAnsi="Arial" w:cs="Arial"/>
          <w:spacing w:val="-3"/>
          <w:sz w:val="20"/>
          <w:szCs w:val="20"/>
        </w:rPr>
        <w:t xml:space="preserve"> </w:t>
      </w:r>
      <w:r w:rsidRPr="00490AB8">
        <w:rPr>
          <w:rFonts w:ascii="Arial" w:hAnsi="Arial" w:cs="Arial"/>
          <w:sz w:val="20"/>
          <w:szCs w:val="20"/>
        </w:rPr>
        <w:t>meio de profissionais vinculados à unidade solicitante da contratação.</w:t>
      </w:r>
    </w:p>
    <w:p w:rsidR="00EB1B6A" w:rsidRPr="00490AB8" w:rsidRDefault="00AC5B0C" w:rsidP="00A009D6">
      <w:pPr>
        <w:pStyle w:val="PargrafodaLista"/>
        <w:numPr>
          <w:ilvl w:val="2"/>
          <w:numId w:val="30"/>
        </w:numPr>
        <w:tabs>
          <w:tab w:val="left" w:pos="1078"/>
        </w:tabs>
        <w:spacing w:line="276" w:lineRule="auto"/>
        <w:ind w:left="0" w:right="275" w:firstLine="0"/>
        <w:rPr>
          <w:rFonts w:ascii="Arial" w:hAnsi="Arial" w:cs="Arial"/>
          <w:sz w:val="20"/>
          <w:szCs w:val="20"/>
        </w:rPr>
      </w:pPr>
      <w:r w:rsidRPr="00490AB8">
        <w:rPr>
          <w:rFonts w:ascii="Arial" w:hAnsi="Arial" w:cs="Arial"/>
          <w:sz w:val="20"/>
          <w:szCs w:val="20"/>
        </w:rPr>
        <w:t>Fiscalizar a manutenção pelo Contratado de todas as condições de habilitação exigidas neste Termo de Referência, durante toda a execução do contrato, em cumprimento ao disposto no inciso XVI do artigo 92 da Lei Federal 14.133 de 2021.</w:t>
      </w:r>
    </w:p>
    <w:p w:rsidR="00EB1B6A" w:rsidRPr="00490AB8" w:rsidRDefault="00AC5B0C" w:rsidP="00A009D6">
      <w:pPr>
        <w:pStyle w:val="PargrafodaLista"/>
        <w:numPr>
          <w:ilvl w:val="2"/>
          <w:numId w:val="30"/>
        </w:numPr>
        <w:tabs>
          <w:tab w:val="left" w:pos="1007"/>
        </w:tabs>
        <w:spacing w:before="2" w:line="276" w:lineRule="auto"/>
        <w:ind w:left="0" w:right="277" w:firstLine="0"/>
        <w:rPr>
          <w:rFonts w:ascii="Arial" w:hAnsi="Arial" w:cs="Arial"/>
          <w:sz w:val="20"/>
          <w:szCs w:val="20"/>
        </w:rPr>
      </w:pPr>
      <w:r w:rsidRPr="00490AB8">
        <w:rPr>
          <w:rFonts w:ascii="Arial" w:hAnsi="Arial" w:cs="Arial"/>
          <w:sz w:val="20"/>
          <w:szCs w:val="20"/>
        </w:rPr>
        <w:t>Pagar</w:t>
      </w:r>
      <w:r w:rsidRPr="00490AB8">
        <w:rPr>
          <w:rFonts w:ascii="Arial" w:hAnsi="Arial" w:cs="Arial"/>
          <w:spacing w:val="-12"/>
          <w:sz w:val="20"/>
          <w:szCs w:val="20"/>
        </w:rPr>
        <w:t xml:space="preserve"> </w:t>
      </w:r>
      <w:r w:rsidRPr="00490AB8">
        <w:rPr>
          <w:rFonts w:ascii="Arial" w:hAnsi="Arial" w:cs="Arial"/>
          <w:sz w:val="20"/>
          <w:szCs w:val="20"/>
        </w:rPr>
        <w:t>no</w:t>
      </w:r>
      <w:r w:rsidRPr="00490AB8">
        <w:rPr>
          <w:rFonts w:ascii="Arial" w:hAnsi="Arial" w:cs="Arial"/>
          <w:spacing w:val="-15"/>
          <w:sz w:val="20"/>
          <w:szCs w:val="20"/>
        </w:rPr>
        <w:t xml:space="preserve"> </w:t>
      </w:r>
      <w:r w:rsidRPr="00490AB8">
        <w:rPr>
          <w:rFonts w:ascii="Arial" w:hAnsi="Arial" w:cs="Arial"/>
          <w:sz w:val="20"/>
          <w:szCs w:val="20"/>
        </w:rPr>
        <w:t>vencimento</w:t>
      </w:r>
      <w:r w:rsidRPr="00490AB8">
        <w:rPr>
          <w:rFonts w:ascii="Arial" w:hAnsi="Arial" w:cs="Arial"/>
          <w:spacing w:val="-13"/>
          <w:sz w:val="20"/>
          <w:szCs w:val="20"/>
        </w:rPr>
        <w:t xml:space="preserve"> </w:t>
      </w:r>
      <w:r w:rsidRPr="00490AB8">
        <w:rPr>
          <w:rFonts w:ascii="Arial" w:hAnsi="Arial" w:cs="Arial"/>
          <w:sz w:val="20"/>
          <w:szCs w:val="20"/>
        </w:rPr>
        <w:t>a</w:t>
      </w:r>
      <w:r w:rsidRPr="00490AB8">
        <w:rPr>
          <w:rFonts w:ascii="Arial" w:hAnsi="Arial" w:cs="Arial"/>
          <w:spacing w:val="-16"/>
          <w:sz w:val="20"/>
          <w:szCs w:val="20"/>
        </w:rPr>
        <w:t xml:space="preserve"> </w:t>
      </w:r>
      <w:r w:rsidRPr="00490AB8">
        <w:rPr>
          <w:rFonts w:ascii="Arial" w:hAnsi="Arial" w:cs="Arial"/>
          <w:sz w:val="20"/>
          <w:szCs w:val="20"/>
        </w:rPr>
        <w:t>fatura</w:t>
      </w:r>
      <w:r w:rsidRPr="00490AB8">
        <w:rPr>
          <w:rFonts w:ascii="Arial" w:hAnsi="Arial" w:cs="Arial"/>
          <w:spacing w:val="-13"/>
          <w:sz w:val="20"/>
          <w:szCs w:val="20"/>
        </w:rPr>
        <w:t xml:space="preserve"> </w:t>
      </w:r>
      <w:r w:rsidRPr="00490AB8">
        <w:rPr>
          <w:rFonts w:ascii="Arial" w:hAnsi="Arial" w:cs="Arial"/>
          <w:sz w:val="20"/>
          <w:szCs w:val="20"/>
        </w:rPr>
        <w:t>apresentada</w:t>
      </w:r>
      <w:r w:rsidRPr="00490AB8">
        <w:rPr>
          <w:rFonts w:ascii="Arial" w:hAnsi="Arial" w:cs="Arial"/>
          <w:spacing w:val="-13"/>
          <w:sz w:val="20"/>
          <w:szCs w:val="20"/>
        </w:rPr>
        <w:t xml:space="preserve"> </w:t>
      </w:r>
      <w:r w:rsidRPr="00490AB8">
        <w:rPr>
          <w:rFonts w:ascii="Arial" w:hAnsi="Arial" w:cs="Arial"/>
          <w:sz w:val="20"/>
          <w:szCs w:val="20"/>
        </w:rPr>
        <w:t>pelo</w:t>
      </w:r>
      <w:r w:rsidRPr="00490AB8">
        <w:rPr>
          <w:rFonts w:ascii="Arial" w:hAnsi="Arial" w:cs="Arial"/>
          <w:spacing w:val="-13"/>
          <w:sz w:val="20"/>
          <w:szCs w:val="20"/>
        </w:rPr>
        <w:t xml:space="preserve"> </w:t>
      </w:r>
      <w:r w:rsidRPr="00490AB8">
        <w:rPr>
          <w:rFonts w:ascii="Arial" w:hAnsi="Arial" w:cs="Arial"/>
          <w:sz w:val="20"/>
          <w:szCs w:val="20"/>
        </w:rPr>
        <w:t>Contratado</w:t>
      </w:r>
      <w:r w:rsidRPr="00490AB8">
        <w:rPr>
          <w:rFonts w:ascii="Arial" w:hAnsi="Arial" w:cs="Arial"/>
          <w:spacing w:val="-13"/>
          <w:sz w:val="20"/>
          <w:szCs w:val="20"/>
        </w:rPr>
        <w:t xml:space="preserve"> </w:t>
      </w:r>
      <w:r w:rsidRPr="00490AB8">
        <w:rPr>
          <w:rFonts w:ascii="Arial" w:hAnsi="Arial" w:cs="Arial"/>
          <w:sz w:val="20"/>
          <w:szCs w:val="20"/>
        </w:rPr>
        <w:t>correspondente</w:t>
      </w:r>
      <w:r w:rsidRPr="00490AB8">
        <w:rPr>
          <w:rFonts w:ascii="Arial" w:hAnsi="Arial" w:cs="Arial"/>
          <w:spacing w:val="-12"/>
          <w:sz w:val="20"/>
          <w:szCs w:val="20"/>
        </w:rPr>
        <w:t xml:space="preserve"> </w:t>
      </w:r>
      <w:r w:rsidRPr="00490AB8">
        <w:rPr>
          <w:rFonts w:ascii="Arial" w:hAnsi="Arial" w:cs="Arial"/>
          <w:sz w:val="20"/>
          <w:szCs w:val="20"/>
        </w:rPr>
        <w:t>ao</w:t>
      </w:r>
      <w:r w:rsidRPr="00490AB8">
        <w:rPr>
          <w:rFonts w:ascii="Arial" w:hAnsi="Arial" w:cs="Arial"/>
          <w:spacing w:val="-15"/>
          <w:sz w:val="20"/>
          <w:szCs w:val="20"/>
        </w:rPr>
        <w:t xml:space="preserve"> </w:t>
      </w:r>
      <w:r w:rsidRPr="00490AB8">
        <w:rPr>
          <w:rFonts w:ascii="Arial" w:hAnsi="Arial" w:cs="Arial"/>
          <w:sz w:val="20"/>
          <w:szCs w:val="20"/>
        </w:rPr>
        <w:t>serviço prestado ou ao fornecimento dos produtos especificados em planilha.</w:t>
      </w:r>
    </w:p>
    <w:p w:rsidR="00EB1B6A" w:rsidRPr="00490AB8" w:rsidRDefault="00AC5B0C" w:rsidP="00A009D6">
      <w:pPr>
        <w:pStyle w:val="PargrafodaLista"/>
        <w:numPr>
          <w:ilvl w:val="2"/>
          <w:numId w:val="30"/>
        </w:numPr>
        <w:tabs>
          <w:tab w:val="left" w:pos="1096"/>
        </w:tabs>
        <w:spacing w:line="276" w:lineRule="auto"/>
        <w:ind w:left="0" w:right="275" w:firstLine="0"/>
        <w:rPr>
          <w:rFonts w:ascii="Arial" w:hAnsi="Arial" w:cs="Arial"/>
          <w:sz w:val="20"/>
          <w:szCs w:val="20"/>
        </w:rPr>
      </w:pPr>
      <w:r w:rsidRPr="00490AB8">
        <w:rPr>
          <w:rFonts w:ascii="Arial" w:hAnsi="Arial" w:cs="Arial"/>
          <w:sz w:val="20"/>
          <w:szCs w:val="20"/>
        </w:rPr>
        <w:t>Notificar o Contratado, por escrito, fixando-lhe prazo para corrigir defeitos ou irregularidades encontradas no fornecimento ou execução do serviço.</w:t>
      </w:r>
    </w:p>
    <w:p w:rsidR="00EB1B6A" w:rsidRPr="00490AB8" w:rsidRDefault="00AC5B0C" w:rsidP="00A009D6">
      <w:pPr>
        <w:pStyle w:val="PargrafodaLista"/>
        <w:numPr>
          <w:ilvl w:val="2"/>
          <w:numId w:val="30"/>
        </w:numPr>
        <w:tabs>
          <w:tab w:val="left" w:pos="1078"/>
        </w:tabs>
        <w:spacing w:line="276" w:lineRule="auto"/>
        <w:ind w:left="0" w:right="274" w:firstLine="0"/>
        <w:rPr>
          <w:rFonts w:ascii="Arial" w:hAnsi="Arial" w:cs="Arial"/>
          <w:sz w:val="20"/>
          <w:szCs w:val="20"/>
        </w:rPr>
      </w:pPr>
      <w:r w:rsidRPr="00490AB8">
        <w:rPr>
          <w:rFonts w:ascii="Arial" w:hAnsi="Arial" w:cs="Arial"/>
          <w:sz w:val="20"/>
          <w:szCs w:val="20"/>
        </w:rPr>
        <w:t>Atender o Contratado no que se refere às oferecimento das condições para o recebimento dos produtos ou execução do serviço.</w:t>
      </w:r>
    </w:p>
    <w:p w:rsidR="00EB1B6A" w:rsidRPr="00490AB8" w:rsidRDefault="00EB1B6A" w:rsidP="00490AB8">
      <w:pPr>
        <w:pStyle w:val="Corpodetexto"/>
        <w:spacing w:line="276" w:lineRule="auto"/>
        <w:ind w:left="0"/>
        <w:jc w:val="both"/>
        <w:rPr>
          <w:rFonts w:ascii="Arial" w:hAnsi="Arial" w:cs="Arial"/>
          <w:sz w:val="20"/>
          <w:szCs w:val="20"/>
        </w:rPr>
      </w:pPr>
    </w:p>
    <w:p w:rsidR="00EB1B6A" w:rsidRPr="00490AB8" w:rsidRDefault="00AC5B0C" w:rsidP="00A009D6">
      <w:pPr>
        <w:pStyle w:val="Ttulo1"/>
        <w:numPr>
          <w:ilvl w:val="0"/>
          <w:numId w:val="30"/>
        </w:numPr>
        <w:tabs>
          <w:tab w:val="left" w:pos="426"/>
        </w:tabs>
        <w:spacing w:line="276" w:lineRule="auto"/>
        <w:ind w:left="652" w:hanging="652"/>
        <w:jc w:val="both"/>
        <w:rPr>
          <w:sz w:val="20"/>
          <w:szCs w:val="20"/>
        </w:rPr>
      </w:pPr>
      <w:r w:rsidRPr="00490AB8">
        <w:rPr>
          <w:sz w:val="20"/>
          <w:szCs w:val="20"/>
        </w:rPr>
        <w:t>DO</w:t>
      </w:r>
      <w:r w:rsidRPr="00490AB8">
        <w:rPr>
          <w:spacing w:val="-3"/>
          <w:sz w:val="20"/>
          <w:szCs w:val="20"/>
        </w:rPr>
        <w:t xml:space="preserve"> </w:t>
      </w:r>
      <w:r w:rsidRPr="00490AB8">
        <w:rPr>
          <w:spacing w:val="-2"/>
          <w:sz w:val="20"/>
          <w:szCs w:val="20"/>
        </w:rPr>
        <w:t>CONTRATO</w:t>
      </w:r>
    </w:p>
    <w:p w:rsidR="00EB1B6A" w:rsidRPr="00490AB8" w:rsidRDefault="00AC5B0C" w:rsidP="00A009D6">
      <w:pPr>
        <w:pStyle w:val="PargrafodaLista"/>
        <w:numPr>
          <w:ilvl w:val="1"/>
          <w:numId w:val="30"/>
        </w:numPr>
        <w:tabs>
          <w:tab w:val="left" w:pos="567"/>
        </w:tabs>
        <w:spacing w:before="78" w:line="276" w:lineRule="auto"/>
        <w:ind w:left="0" w:right="276" w:firstLine="0"/>
        <w:rPr>
          <w:rFonts w:ascii="Arial" w:hAnsi="Arial" w:cs="Arial"/>
          <w:sz w:val="20"/>
          <w:szCs w:val="20"/>
        </w:rPr>
      </w:pPr>
      <w:r w:rsidRPr="00490AB8">
        <w:rPr>
          <w:rFonts w:ascii="Arial" w:hAnsi="Arial" w:cs="Arial"/>
          <w:sz w:val="20"/>
          <w:szCs w:val="20"/>
        </w:rPr>
        <w:t>O instrumento do procedimento para a contratação deverá disponibilizar para os interessados a minuta de contrato de conformidade com o art. 92 da Lei regente.</w:t>
      </w:r>
    </w:p>
    <w:p w:rsidR="00EB1B6A" w:rsidRPr="00490AB8" w:rsidRDefault="00AC5B0C" w:rsidP="00490AB8">
      <w:pPr>
        <w:pStyle w:val="Corpodetexto"/>
        <w:spacing w:line="276" w:lineRule="auto"/>
        <w:ind w:left="0" w:right="277"/>
        <w:jc w:val="both"/>
        <w:rPr>
          <w:rFonts w:ascii="Arial" w:hAnsi="Arial" w:cs="Arial"/>
          <w:sz w:val="20"/>
          <w:szCs w:val="20"/>
        </w:rPr>
      </w:pPr>
      <w:r w:rsidRPr="00490AB8">
        <w:rPr>
          <w:rFonts w:ascii="Arial" w:hAnsi="Arial" w:cs="Arial"/>
          <w:sz w:val="20"/>
          <w:szCs w:val="20"/>
        </w:rPr>
        <w:t>15.2</w:t>
      </w:r>
      <w:r w:rsidR="00945844" w:rsidRPr="00490AB8">
        <w:rPr>
          <w:rFonts w:ascii="Arial" w:hAnsi="Arial" w:cs="Arial"/>
          <w:sz w:val="20"/>
          <w:szCs w:val="20"/>
        </w:rPr>
        <w:t>.</w:t>
      </w:r>
      <w:r w:rsidRPr="00490AB8">
        <w:rPr>
          <w:rFonts w:ascii="Arial" w:hAnsi="Arial" w:cs="Arial"/>
          <w:sz w:val="20"/>
          <w:szCs w:val="20"/>
        </w:rPr>
        <w:t xml:space="preserve"> O contratado não poderá alegar desconhecimento das condições de entrega ou das cláusulas obrigacionais dispostas no instrumento de contrato e deste Termo de Referência.</w:t>
      </w:r>
    </w:p>
    <w:p w:rsidR="00D019C2" w:rsidRPr="00490AB8" w:rsidRDefault="00DC1C88" w:rsidP="00490AB8">
      <w:pPr>
        <w:tabs>
          <w:tab w:val="left" w:pos="771"/>
        </w:tabs>
        <w:spacing w:line="276" w:lineRule="auto"/>
        <w:ind w:left="284" w:hanging="263"/>
        <w:jc w:val="both"/>
        <w:rPr>
          <w:rFonts w:ascii="Arial" w:hAnsi="Arial" w:cs="Arial"/>
          <w:sz w:val="20"/>
          <w:szCs w:val="20"/>
        </w:rPr>
      </w:pPr>
      <w:r w:rsidRPr="00490AB8">
        <w:rPr>
          <w:rFonts w:ascii="Arial" w:hAnsi="Arial" w:cs="Arial"/>
          <w:sz w:val="20"/>
          <w:szCs w:val="20"/>
        </w:rPr>
        <w:t xml:space="preserve">    </w:t>
      </w:r>
    </w:p>
    <w:p w:rsidR="00EB1B6A" w:rsidRPr="00490AB8" w:rsidRDefault="00DC1C88" w:rsidP="00490AB8">
      <w:pPr>
        <w:pStyle w:val="Ttulo1"/>
        <w:tabs>
          <w:tab w:val="left" w:pos="651"/>
        </w:tabs>
        <w:spacing w:line="276" w:lineRule="auto"/>
        <w:ind w:hanging="21"/>
        <w:jc w:val="both"/>
        <w:rPr>
          <w:sz w:val="20"/>
          <w:szCs w:val="20"/>
        </w:rPr>
      </w:pPr>
      <w:r w:rsidRPr="00490AB8">
        <w:rPr>
          <w:sz w:val="20"/>
          <w:szCs w:val="20"/>
        </w:rPr>
        <w:t>1</w:t>
      </w:r>
      <w:r w:rsidR="005D08B1" w:rsidRPr="00490AB8">
        <w:rPr>
          <w:sz w:val="20"/>
          <w:szCs w:val="20"/>
        </w:rPr>
        <w:t>6</w:t>
      </w:r>
      <w:r w:rsidRPr="00490AB8">
        <w:rPr>
          <w:sz w:val="20"/>
          <w:szCs w:val="20"/>
        </w:rPr>
        <w:t xml:space="preserve">. </w:t>
      </w:r>
      <w:r w:rsidR="00AC5B0C" w:rsidRPr="00490AB8">
        <w:rPr>
          <w:sz w:val="20"/>
          <w:szCs w:val="20"/>
        </w:rPr>
        <w:t>QUESTÕES</w:t>
      </w:r>
      <w:r w:rsidR="00AC5B0C" w:rsidRPr="00490AB8">
        <w:rPr>
          <w:spacing w:val="-6"/>
          <w:sz w:val="20"/>
          <w:szCs w:val="20"/>
        </w:rPr>
        <w:t xml:space="preserve"> </w:t>
      </w:r>
      <w:r w:rsidR="00AC5B0C" w:rsidRPr="00490AB8">
        <w:rPr>
          <w:spacing w:val="-2"/>
          <w:sz w:val="20"/>
          <w:szCs w:val="20"/>
        </w:rPr>
        <w:t>PENDENTES</w:t>
      </w:r>
    </w:p>
    <w:p w:rsidR="00EB1B6A" w:rsidRPr="00490AB8" w:rsidRDefault="00D019C2" w:rsidP="00A009D6">
      <w:pPr>
        <w:tabs>
          <w:tab w:val="left" w:pos="771"/>
        </w:tabs>
        <w:spacing w:before="78" w:line="276" w:lineRule="auto"/>
        <w:ind w:right="347"/>
        <w:jc w:val="both"/>
        <w:rPr>
          <w:rFonts w:ascii="Arial" w:hAnsi="Arial" w:cs="Arial"/>
          <w:sz w:val="20"/>
          <w:szCs w:val="20"/>
        </w:rPr>
      </w:pPr>
      <w:r w:rsidRPr="00490AB8">
        <w:rPr>
          <w:rFonts w:ascii="Arial" w:hAnsi="Arial" w:cs="Arial"/>
          <w:sz w:val="20"/>
          <w:szCs w:val="20"/>
        </w:rPr>
        <w:t xml:space="preserve"> </w:t>
      </w:r>
      <w:r w:rsidR="00A009D6">
        <w:rPr>
          <w:rFonts w:ascii="Arial" w:hAnsi="Arial" w:cs="Arial"/>
          <w:sz w:val="20"/>
          <w:szCs w:val="20"/>
        </w:rPr>
        <w:t xml:space="preserve">16.1. </w:t>
      </w:r>
      <w:r w:rsidRPr="00490AB8">
        <w:rPr>
          <w:rFonts w:ascii="Arial" w:hAnsi="Arial" w:cs="Arial"/>
          <w:sz w:val="20"/>
          <w:szCs w:val="20"/>
        </w:rPr>
        <w:t xml:space="preserve"> </w:t>
      </w:r>
      <w:r w:rsidR="00AC5B0C" w:rsidRPr="00490AB8">
        <w:rPr>
          <w:rFonts w:ascii="Arial" w:hAnsi="Arial" w:cs="Arial"/>
          <w:sz w:val="20"/>
          <w:szCs w:val="20"/>
        </w:rPr>
        <w:t>Os</w:t>
      </w:r>
      <w:r w:rsidR="00AC5B0C" w:rsidRPr="00490AB8">
        <w:rPr>
          <w:rFonts w:ascii="Arial" w:hAnsi="Arial" w:cs="Arial"/>
          <w:spacing w:val="-2"/>
          <w:sz w:val="20"/>
          <w:szCs w:val="20"/>
        </w:rPr>
        <w:t xml:space="preserve"> </w:t>
      </w:r>
      <w:r w:rsidR="00AC5B0C" w:rsidRPr="00490AB8">
        <w:rPr>
          <w:rFonts w:ascii="Arial" w:hAnsi="Arial" w:cs="Arial"/>
          <w:sz w:val="20"/>
          <w:szCs w:val="20"/>
        </w:rPr>
        <w:t>signatários</w:t>
      </w:r>
      <w:r w:rsidR="00AC5B0C" w:rsidRPr="00490AB8">
        <w:rPr>
          <w:rFonts w:ascii="Arial" w:hAnsi="Arial" w:cs="Arial"/>
          <w:spacing w:val="-4"/>
          <w:sz w:val="20"/>
          <w:szCs w:val="20"/>
        </w:rPr>
        <w:t xml:space="preserve"> </w:t>
      </w:r>
      <w:r w:rsidR="00AC5B0C" w:rsidRPr="00490AB8">
        <w:rPr>
          <w:rFonts w:ascii="Arial" w:hAnsi="Arial" w:cs="Arial"/>
          <w:sz w:val="20"/>
          <w:szCs w:val="20"/>
        </w:rPr>
        <w:t>do presente</w:t>
      </w:r>
      <w:r w:rsidR="00AC5B0C" w:rsidRPr="00490AB8">
        <w:rPr>
          <w:rFonts w:ascii="Arial" w:hAnsi="Arial" w:cs="Arial"/>
          <w:spacing w:val="-8"/>
          <w:sz w:val="20"/>
          <w:szCs w:val="20"/>
        </w:rPr>
        <w:t xml:space="preserve"> </w:t>
      </w:r>
      <w:r w:rsidR="00AC5B0C" w:rsidRPr="00490AB8">
        <w:rPr>
          <w:rFonts w:ascii="Arial" w:hAnsi="Arial" w:cs="Arial"/>
          <w:sz w:val="20"/>
          <w:szCs w:val="20"/>
        </w:rPr>
        <w:t>Termo</w:t>
      </w:r>
      <w:r w:rsidR="00AC5B0C" w:rsidRPr="00490AB8">
        <w:rPr>
          <w:rFonts w:ascii="Arial" w:hAnsi="Arial" w:cs="Arial"/>
          <w:spacing w:val="-2"/>
          <w:sz w:val="20"/>
          <w:szCs w:val="20"/>
        </w:rPr>
        <w:t xml:space="preserve"> </w:t>
      </w:r>
      <w:r w:rsidR="00AC5B0C" w:rsidRPr="00490AB8">
        <w:rPr>
          <w:rFonts w:ascii="Arial" w:hAnsi="Arial" w:cs="Arial"/>
          <w:sz w:val="20"/>
          <w:szCs w:val="20"/>
        </w:rPr>
        <w:t>de</w:t>
      </w:r>
      <w:r w:rsidR="00AC5B0C" w:rsidRPr="00490AB8">
        <w:rPr>
          <w:rFonts w:ascii="Arial" w:hAnsi="Arial" w:cs="Arial"/>
          <w:spacing w:val="-4"/>
          <w:sz w:val="20"/>
          <w:szCs w:val="20"/>
        </w:rPr>
        <w:t xml:space="preserve"> </w:t>
      </w:r>
      <w:r w:rsidR="00AC5B0C" w:rsidRPr="00490AB8">
        <w:rPr>
          <w:rFonts w:ascii="Arial" w:hAnsi="Arial" w:cs="Arial"/>
          <w:sz w:val="20"/>
          <w:szCs w:val="20"/>
        </w:rPr>
        <w:t>Referência</w:t>
      </w:r>
      <w:r w:rsidR="00AC5B0C" w:rsidRPr="00490AB8">
        <w:rPr>
          <w:rFonts w:ascii="Arial" w:hAnsi="Arial" w:cs="Arial"/>
          <w:spacing w:val="-4"/>
          <w:sz w:val="20"/>
          <w:szCs w:val="20"/>
        </w:rPr>
        <w:t xml:space="preserve"> </w:t>
      </w:r>
      <w:r w:rsidR="00AC5B0C" w:rsidRPr="00490AB8">
        <w:rPr>
          <w:rFonts w:ascii="Arial" w:hAnsi="Arial" w:cs="Arial"/>
          <w:sz w:val="20"/>
          <w:szCs w:val="20"/>
        </w:rPr>
        <w:t>estarão</w:t>
      </w:r>
      <w:r w:rsidR="00AC5B0C" w:rsidRPr="00490AB8">
        <w:rPr>
          <w:rFonts w:ascii="Arial" w:hAnsi="Arial" w:cs="Arial"/>
          <w:spacing w:val="-2"/>
          <w:sz w:val="20"/>
          <w:szCs w:val="20"/>
        </w:rPr>
        <w:t xml:space="preserve"> </w:t>
      </w:r>
      <w:r w:rsidR="00AC5B0C" w:rsidRPr="00490AB8">
        <w:rPr>
          <w:rFonts w:ascii="Arial" w:hAnsi="Arial" w:cs="Arial"/>
          <w:sz w:val="20"/>
          <w:szCs w:val="20"/>
        </w:rPr>
        <w:t>disponíveis</w:t>
      </w:r>
      <w:r w:rsidR="00AC5B0C" w:rsidRPr="00490AB8">
        <w:rPr>
          <w:rFonts w:ascii="Arial" w:hAnsi="Arial" w:cs="Arial"/>
          <w:spacing w:val="-2"/>
          <w:sz w:val="20"/>
          <w:szCs w:val="20"/>
        </w:rPr>
        <w:t xml:space="preserve"> </w:t>
      </w:r>
      <w:r w:rsidR="00AC5B0C" w:rsidRPr="00490AB8">
        <w:rPr>
          <w:rFonts w:ascii="Arial" w:hAnsi="Arial" w:cs="Arial"/>
          <w:sz w:val="20"/>
          <w:szCs w:val="20"/>
        </w:rPr>
        <w:t>para</w:t>
      </w:r>
      <w:r w:rsidR="00AC5B0C" w:rsidRPr="00490AB8">
        <w:rPr>
          <w:rFonts w:ascii="Arial" w:hAnsi="Arial" w:cs="Arial"/>
          <w:spacing w:val="-6"/>
          <w:sz w:val="20"/>
          <w:szCs w:val="20"/>
        </w:rPr>
        <w:t xml:space="preserve"> </w:t>
      </w:r>
      <w:r w:rsidR="00AC5B0C" w:rsidRPr="00490AB8">
        <w:rPr>
          <w:rFonts w:ascii="Arial" w:hAnsi="Arial" w:cs="Arial"/>
          <w:sz w:val="20"/>
          <w:szCs w:val="20"/>
        </w:rPr>
        <w:t>os eventuais esclarecimentos que se fizerem necessários a respeito do objeto.</w:t>
      </w:r>
    </w:p>
    <w:p w:rsidR="00945844" w:rsidRPr="00490AB8" w:rsidRDefault="00945844" w:rsidP="00490AB8">
      <w:pPr>
        <w:tabs>
          <w:tab w:val="left" w:pos="771"/>
        </w:tabs>
        <w:spacing w:before="78" w:line="276" w:lineRule="auto"/>
        <w:ind w:left="142" w:right="347" w:hanging="142"/>
        <w:jc w:val="both"/>
        <w:rPr>
          <w:rFonts w:ascii="Arial" w:hAnsi="Arial" w:cs="Arial"/>
          <w:sz w:val="20"/>
          <w:szCs w:val="20"/>
        </w:rPr>
      </w:pPr>
    </w:p>
    <w:p w:rsidR="00EB1B6A" w:rsidRPr="00490AB8" w:rsidRDefault="00DC1C88" w:rsidP="00490AB8">
      <w:pPr>
        <w:pStyle w:val="Corpodetexto"/>
        <w:tabs>
          <w:tab w:val="left" w:leader="dot" w:pos="5377"/>
          <w:tab w:val="left" w:pos="6417"/>
        </w:tabs>
        <w:spacing w:line="276" w:lineRule="auto"/>
        <w:ind w:left="21"/>
        <w:jc w:val="both"/>
        <w:rPr>
          <w:rFonts w:ascii="Arial" w:hAnsi="Arial" w:cs="Arial"/>
          <w:spacing w:val="-5"/>
          <w:sz w:val="20"/>
          <w:szCs w:val="20"/>
        </w:rPr>
      </w:pPr>
      <w:r w:rsidRPr="00490AB8">
        <w:rPr>
          <w:rFonts w:ascii="Arial" w:hAnsi="Arial" w:cs="Arial"/>
          <w:spacing w:val="-6"/>
          <w:sz w:val="20"/>
          <w:szCs w:val="20"/>
        </w:rPr>
        <w:t xml:space="preserve">Matutina - </w:t>
      </w:r>
      <w:r w:rsidRPr="00490AB8">
        <w:rPr>
          <w:rFonts w:ascii="Arial" w:hAnsi="Arial" w:cs="Arial"/>
          <w:sz w:val="20"/>
          <w:szCs w:val="20"/>
        </w:rPr>
        <w:t>MG</w:t>
      </w:r>
      <w:r w:rsidR="00AC5B0C" w:rsidRPr="00490AB8">
        <w:rPr>
          <w:rFonts w:ascii="Arial" w:hAnsi="Arial" w:cs="Arial"/>
          <w:sz w:val="20"/>
          <w:szCs w:val="20"/>
        </w:rPr>
        <w:t>,</w:t>
      </w:r>
      <w:r w:rsidR="00AC5B0C" w:rsidRPr="00490AB8">
        <w:rPr>
          <w:rFonts w:ascii="Arial" w:hAnsi="Arial" w:cs="Arial"/>
          <w:spacing w:val="-6"/>
          <w:sz w:val="20"/>
          <w:szCs w:val="20"/>
        </w:rPr>
        <w:t xml:space="preserve"> </w:t>
      </w:r>
      <w:r w:rsidR="00945844" w:rsidRPr="00490AB8">
        <w:rPr>
          <w:rFonts w:ascii="Arial" w:hAnsi="Arial" w:cs="Arial"/>
          <w:spacing w:val="-6"/>
          <w:sz w:val="20"/>
          <w:szCs w:val="20"/>
        </w:rPr>
        <w:t>2</w:t>
      </w:r>
      <w:r w:rsidR="005D08B1" w:rsidRPr="00490AB8">
        <w:rPr>
          <w:rFonts w:ascii="Arial" w:hAnsi="Arial" w:cs="Arial"/>
          <w:spacing w:val="-6"/>
          <w:sz w:val="20"/>
          <w:szCs w:val="20"/>
        </w:rPr>
        <w:t>2</w:t>
      </w:r>
      <w:r w:rsidR="00AC5B0C" w:rsidRPr="00490AB8">
        <w:rPr>
          <w:rFonts w:ascii="Arial" w:hAnsi="Arial" w:cs="Arial"/>
          <w:b/>
          <w:spacing w:val="-3"/>
          <w:sz w:val="20"/>
          <w:szCs w:val="20"/>
        </w:rPr>
        <w:t xml:space="preserve"> </w:t>
      </w:r>
      <w:r w:rsidR="00AC5B0C" w:rsidRPr="00490AB8">
        <w:rPr>
          <w:rFonts w:ascii="Arial" w:hAnsi="Arial" w:cs="Arial"/>
          <w:spacing w:val="-5"/>
          <w:sz w:val="20"/>
          <w:szCs w:val="20"/>
        </w:rPr>
        <w:t>de</w:t>
      </w:r>
      <w:r w:rsidRPr="00490AB8">
        <w:rPr>
          <w:rFonts w:ascii="Arial" w:hAnsi="Arial" w:cs="Arial"/>
          <w:spacing w:val="-5"/>
          <w:sz w:val="20"/>
          <w:szCs w:val="20"/>
        </w:rPr>
        <w:t xml:space="preserve"> </w:t>
      </w:r>
      <w:r w:rsidR="005D08B1" w:rsidRPr="00490AB8">
        <w:rPr>
          <w:rFonts w:ascii="Arial" w:hAnsi="Arial" w:cs="Arial"/>
          <w:spacing w:val="-5"/>
          <w:sz w:val="20"/>
          <w:szCs w:val="20"/>
        </w:rPr>
        <w:t>junh</w:t>
      </w:r>
      <w:r w:rsidRPr="00490AB8">
        <w:rPr>
          <w:rFonts w:ascii="Arial" w:hAnsi="Arial" w:cs="Arial"/>
          <w:spacing w:val="-5"/>
          <w:sz w:val="20"/>
          <w:szCs w:val="20"/>
        </w:rPr>
        <w:t xml:space="preserve">o </w:t>
      </w:r>
      <w:r w:rsidR="00AC5B0C" w:rsidRPr="00490AB8">
        <w:rPr>
          <w:rFonts w:ascii="Arial" w:hAnsi="Arial" w:cs="Arial"/>
          <w:sz w:val="20"/>
          <w:szCs w:val="20"/>
        </w:rPr>
        <w:t>de</w:t>
      </w:r>
      <w:r w:rsidR="00AC5B0C" w:rsidRPr="00490AB8">
        <w:rPr>
          <w:rFonts w:ascii="Arial" w:hAnsi="Arial" w:cs="Arial"/>
          <w:spacing w:val="-4"/>
          <w:sz w:val="20"/>
          <w:szCs w:val="20"/>
        </w:rPr>
        <w:t xml:space="preserve"> </w:t>
      </w:r>
      <w:r w:rsidR="00AC5B0C" w:rsidRPr="00490AB8">
        <w:rPr>
          <w:rFonts w:ascii="Arial" w:hAnsi="Arial" w:cs="Arial"/>
          <w:spacing w:val="-5"/>
          <w:sz w:val="20"/>
          <w:szCs w:val="20"/>
        </w:rPr>
        <w:t>20</w:t>
      </w:r>
      <w:r w:rsidRPr="00490AB8">
        <w:rPr>
          <w:rFonts w:ascii="Arial" w:hAnsi="Arial" w:cs="Arial"/>
          <w:spacing w:val="-5"/>
          <w:sz w:val="20"/>
          <w:szCs w:val="20"/>
        </w:rPr>
        <w:t>26.</w:t>
      </w:r>
    </w:p>
    <w:p w:rsidR="00DC1C88" w:rsidRPr="00490AB8" w:rsidRDefault="00DC1C88" w:rsidP="00490AB8">
      <w:pPr>
        <w:pStyle w:val="Corpodetexto"/>
        <w:tabs>
          <w:tab w:val="left" w:leader="dot" w:pos="5377"/>
          <w:tab w:val="left" w:pos="6417"/>
        </w:tabs>
        <w:spacing w:line="276" w:lineRule="auto"/>
        <w:ind w:left="21"/>
        <w:jc w:val="both"/>
        <w:rPr>
          <w:rFonts w:ascii="Arial" w:hAnsi="Arial" w:cs="Arial"/>
          <w:spacing w:val="-5"/>
          <w:sz w:val="20"/>
          <w:szCs w:val="20"/>
        </w:rPr>
      </w:pPr>
    </w:p>
    <w:p w:rsidR="00BB479F" w:rsidRPr="00490AB8" w:rsidRDefault="00BB479F" w:rsidP="00490AB8">
      <w:pPr>
        <w:pStyle w:val="Corpodetexto"/>
        <w:tabs>
          <w:tab w:val="left" w:leader="dot" w:pos="5377"/>
          <w:tab w:val="left" w:pos="6417"/>
        </w:tabs>
        <w:spacing w:line="276" w:lineRule="auto"/>
        <w:ind w:left="21"/>
        <w:jc w:val="both"/>
        <w:rPr>
          <w:rFonts w:ascii="Arial" w:hAnsi="Arial" w:cs="Arial"/>
          <w:spacing w:val="-5"/>
          <w:sz w:val="20"/>
          <w:szCs w:val="20"/>
        </w:rPr>
      </w:pPr>
    </w:p>
    <w:p w:rsidR="00776158" w:rsidRPr="00490AB8" w:rsidRDefault="00776158" w:rsidP="00490AB8">
      <w:pPr>
        <w:pStyle w:val="Corpodetexto"/>
        <w:tabs>
          <w:tab w:val="left" w:leader="dot" w:pos="5377"/>
          <w:tab w:val="left" w:pos="6417"/>
        </w:tabs>
        <w:spacing w:line="276" w:lineRule="auto"/>
        <w:ind w:left="21"/>
        <w:jc w:val="both"/>
        <w:rPr>
          <w:rFonts w:ascii="Arial" w:hAnsi="Arial" w:cs="Arial"/>
          <w:spacing w:val="-5"/>
          <w:sz w:val="20"/>
          <w:szCs w:val="20"/>
        </w:rPr>
      </w:pPr>
    </w:p>
    <w:p w:rsidR="00945844" w:rsidRPr="00490AB8" w:rsidRDefault="00945844" w:rsidP="00490AB8">
      <w:pPr>
        <w:pStyle w:val="Corpodetexto"/>
        <w:tabs>
          <w:tab w:val="left" w:leader="dot" w:pos="5377"/>
          <w:tab w:val="left" w:pos="6417"/>
        </w:tabs>
        <w:spacing w:line="276" w:lineRule="auto"/>
        <w:ind w:left="21"/>
        <w:jc w:val="both"/>
        <w:rPr>
          <w:rFonts w:ascii="Arial" w:hAnsi="Arial" w:cs="Arial"/>
          <w:spacing w:val="-5"/>
          <w:sz w:val="20"/>
          <w:szCs w:val="20"/>
        </w:rPr>
      </w:pPr>
    </w:p>
    <w:p w:rsidR="00DC1C88" w:rsidRPr="00490AB8" w:rsidRDefault="00776158" w:rsidP="00A009D6">
      <w:pPr>
        <w:pStyle w:val="Corpodetexto"/>
        <w:tabs>
          <w:tab w:val="left" w:leader="dot" w:pos="5377"/>
          <w:tab w:val="left" w:pos="6417"/>
        </w:tabs>
        <w:spacing w:line="276" w:lineRule="auto"/>
        <w:ind w:left="21"/>
        <w:jc w:val="center"/>
        <w:rPr>
          <w:rFonts w:ascii="Arial" w:hAnsi="Arial" w:cs="Arial"/>
          <w:spacing w:val="-5"/>
          <w:sz w:val="20"/>
          <w:szCs w:val="20"/>
        </w:rPr>
      </w:pPr>
      <w:r w:rsidRPr="00490AB8">
        <w:rPr>
          <w:rFonts w:ascii="Arial" w:hAnsi="Arial" w:cs="Arial"/>
          <w:spacing w:val="-5"/>
          <w:sz w:val="20"/>
          <w:szCs w:val="20"/>
        </w:rPr>
        <w:t>Eliene Ferreira</w:t>
      </w:r>
    </w:p>
    <w:p w:rsidR="00EB1B6A" w:rsidRPr="00490AB8" w:rsidRDefault="00776158" w:rsidP="00A009D6">
      <w:pPr>
        <w:pStyle w:val="Corpodetexto"/>
        <w:tabs>
          <w:tab w:val="left" w:leader="dot" w:pos="5377"/>
          <w:tab w:val="left" w:pos="6417"/>
        </w:tabs>
        <w:spacing w:line="276" w:lineRule="auto"/>
        <w:ind w:left="21"/>
        <w:jc w:val="center"/>
        <w:rPr>
          <w:rFonts w:ascii="Arial" w:hAnsi="Arial" w:cs="Arial"/>
          <w:sz w:val="20"/>
          <w:szCs w:val="20"/>
        </w:rPr>
      </w:pPr>
      <w:r w:rsidRPr="00490AB8">
        <w:rPr>
          <w:rFonts w:ascii="Arial" w:hAnsi="Arial" w:cs="Arial"/>
          <w:spacing w:val="-5"/>
          <w:sz w:val="20"/>
          <w:szCs w:val="20"/>
        </w:rPr>
        <w:t>Secretário Municipal de Ação Social</w:t>
      </w:r>
      <w:r w:rsidR="00DC1C88" w:rsidRPr="00490AB8">
        <w:rPr>
          <w:rFonts w:ascii="Arial" w:hAnsi="Arial" w:cs="Arial"/>
          <w:spacing w:val="-5"/>
          <w:sz w:val="20"/>
          <w:szCs w:val="20"/>
        </w:rPr>
        <w:t>.</w:t>
      </w:r>
    </w:p>
    <w:sectPr w:rsidR="00EB1B6A" w:rsidRPr="00490AB8" w:rsidSect="00E55164">
      <w:headerReference w:type="default" r:id="rId13"/>
      <w:pgSz w:w="11910" w:h="16840"/>
      <w:pgMar w:top="2268" w:right="737" w:bottom="73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618" w:rsidRDefault="00336618" w:rsidP="00490AB8">
      <w:r>
        <w:separator/>
      </w:r>
    </w:p>
  </w:endnote>
  <w:endnote w:type="continuationSeparator" w:id="0">
    <w:p w:rsidR="00336618" w:rsidRDefault="00336618" w:rsidP="0049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618" w:rsidRDefault="00336618" w:rsidP="00490AB8">
      <w:r>
        <w:separator/>
      </w:r>
    </w:p>
  </w:footnote>
  <w:footnote w:type="continuationSeparator" w:id="0">
    <w:p w:rsidR="00336618" w:rsidRDefault="00336618" w:rsidP="00490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AB8" w:rsidRDefault="00490AB8">
    <w:pPr>
      <w:pStyle w:val="Cabealho"/>
    </w:pPr>
    <w:r>
      <w:rPr>
        <w:noProof/>
        <w:lang w:val="pt-BR" w:eastAsia="pt-BR"/>
      </w:rPr>
      <w:drawing>
        <wp:anchor distT="0" distB="0" distL="114300" distR="114300" simplePos="0" relativeHeight="251658240" behindDoc="0" locked="0" layoutInCell="1" allowOverlap="1">
          <wp:simplePos x="0" y="0"/>
          <wp:positionH relativeFrom="page">
            <wp:align>right</wp:align>
          </wp:positionH>
          <wp:positionV relativeFrom="paragraph">
            <wp:posOffset>-473075</wp:posOffset>
          </wp:positionV>
          <wp:extent cx="7562850" cy="1552575"/>
          <wp:effectExtent l="0" t="0" r="0" b="9525"/>
          <wp:wrapSquare wrapText="bothSides"/>
          <wp:docPr id="3" name="Imagem 3"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37F8E"/>
    <w:multiLevelType w:val="multilevel"/>
    <w:tmpl w:val="5BA401E2"/>
    <w:lvl w:ilvl="0">
      <w:start w:val="8"/>
      <w:numFmt w:val="decimal"/>
      <w:lvlText w:val="%1."/>
      <w:lvlJc w:val="left"/>
      <w:pPr>
        <w:ind w:left="720" w:hanging="720"/>
      </w:pPr>
      <w:rPr>
        <w:rFonts w:ascii="Arial MT" w:hAnsi="Arial MT" w:cs="Arial MT" w:hint="default"/>
        <w:b w:val="0"/>
      </w:rPr>
    </w:lvl>
    <w:lvl w:ilvl="1">
      <w:start w:val="6"/>
      <w:numFmt w:val="decimal"/>
      <w:lvlText w:val="%1.%2."/>
      <w:lvlJc w:val="left"/>
      <w:pPr>
        <w:ind w:left="720" w:hanging="720"/>
      </w:pPr>
      <w:rPr>
        <w:rFonts w:ascii="Arial MT" w:hAnsi="Arial MT" w:cs="Arial MT" w:hint="default"/>
        <w:b w:val="0"/>
      </w:rPr>
    </w:lvl>
    <w:lvl w:ilvl="2">
      <w:start w:val="2"/>
      <w:numFmt w:val="decimal"/>
      <w:lvlText w:val="%1.%2.%3."/>
      <w:lvlJc w:val="left"/>
      <w:pPr>
        <w:ind w:left="720" w:hanging="720"/>
      </w:pPr>
      <w:rPr>
        <w:rFonts w:ascii="Arial MT" w:hAnsi="Arial MT" w:cs="Arial MT" w:hint="default"/>
        <w:b w:val="0"/>
      </w:rPr>
    </w:lvl>
    <w:lvl w:ilvl="3">
      <w:start w:val="1"/>
      <w:numFmt w:val="decimal"/>
      <w:lvlText w:val="%1.%2.%3.%4."/>
      <w:lvlJc w:val="left"/>
      <w:pPr>
        <w:ind w:left="1080" w:hanging="1080"/>
      </w:pPr>
      <w:rPr>
        <w:rFonts w:ascii="Arial MT" w:hAnsi="Arial MT" w:cs="Arial MT" w:hint="default"/>
        <w:b w:val="0"/>
      </w:rPr>
    </w:lvl>
    <w:lvl w:ilvl="4">
      <w:start w:val="1"/>
      <w:numFmt w:val="decimal"/>
      <w:lvlText w:val="%1.%2.%3.%4.%5."/>
      <w:lvlJc w:val="left"/>
      <w:pPr>
        <w:ind w:left="1080" w:hanging="1080"/>
      </w:pPr>
      <w:rPr>
        <w:rFonts w:ascii="Arial MT" w:hAnsi="Arial MT" w:cs="Arial MT" w:hint="default"/>
        <w:b w:val="0"/>
      </w:rPr>
    </w:lvl>
    <w:lvl w:ilvl="5">
      <w:start w:val="1"/>
      <w:numFmt w:val="decimal"/>
      <w:lvlText w:val="%1.%2.%3.%4.%5.%6."/>
      <w:lvlJc w:val="left"/>
      <w:pPr>
        <w:ind w:left="1440" w:hanging="1440"/>
      </w:pPr>
      <w:rPr>
        <w:rFonts w:ascii="Arial MT" w:hAnsi="Arial MT" w:cs="Arial MT" w:hint="default"/>
        <w:b w:val="0"/>
      </w:rPr>
    </w:lvl>
    <w:lvl w:ilvl="6">
      <w:start w:val="1"/>
      <w:numFmt w:val="decimal"/>
      <w:lvlText w:val="%1.%2.%3.%4.%5.%6.%7."/>
      <w:lvlJc w:val="left"/>
      <w:pPr>
        <w:ind w:left="1440" w:hanging="1440"/>
      </w:pPr>
      <w:rPr>
        <w:rFonts w:ascii="Arial MT" w:hAnsi="Arial MT" w:cs="Arial MT" w:hint="default"/>
        <w:b w:val="0"/>
      </w:rPr>
    </w:lvl>
    <w:lvl w:ilvl="7">
      <w:start w:val="1"/>
      <w:numFmt w:val="decimal"/>
      <w:lvlText w:val="%1.%2.%3.%4.%5.%6.%7.%8."/>
      <w:lvlJc w:val="left"/>
      <w:pPr>
        <w:ind w:left="1800" w:hanging="1800"/>
      </w:pPr>
      <w:rPr>
        <w:rFonts w:ascii="Arial MT" w:hAnsi="Arial MT" w:cs="Arial MT" w:hint="default"/>
        <w:b w:val="0"/>
      </w:rPr>
    </w:lvl>
    <w:lvl w:ilvl="8">
      <w:start w:val="1"/>
      <w:numFmt w:val="decimal"/>
      <w:lvlText w:val="%1.%2.%3.%4.%5.%6.%7.%8.%9."/>
      <w:lvlJc w:val="left"/>
      <w:pPr>
        <w:ind w:left="1800" w:hanging="1800"/>
      </w:pPr>
      <w:rPr>
        <w:rFonts w:ascii="Arial MT" w:hAnsi="Arial MT" w:cs="Arial MT" w:hint="default"/>
        <w:b w:val="0"/>
      </w:rPr>
    </w:lvl>
  </w:abstractNum>
  <w:abstractNum w:abstractNumId="1">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2">
    <w:nsid w:val="17E264E2"/>
    <w:multiLevelType w:val="multilevel"/>
    <w:tmpl w:val="E3F6F552"/>
    <w:lvl w:ilvl="0">
      <w:start w:val="1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4">
    <w:nsid w:val="1C384603"/>
    <w:multiLevelType w:val="hybridMultilevel"/>
    <w:tmpl w:val="3C804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6">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7">
    <w:nsid w:val="24161966"/>
    <w:multiLevelType w:val="multilevel"/>
    <w:tmpl w:val="B964A9DA"/>
    <w:lvl w:ilvl="0">
      <w:start w:val="1"/>
      <w:numFmt w:val="decimal"/>
      <w:lvlText w:val="%1."/>
      <w:lvlJc w:val="left"/>
      <w:pPr>
        <w:ind w:left="360" w:hanging="36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nsid w:val="338B1B12"/>
    <w:multiLevelType w:val="multilevel"/>
    <w:tmpl w:val="25967876"/>
    <w:lvl w:ilvl="0">
      <w:start w:val="6"/>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10">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11">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2">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C7056DA"/>
    <w:multiLevelType w:val="hybridMultilevel"/>
    <w:tmpl w:val="807696AC"/>
    <w:lvl w:ilvl="0" w:tplc="04160001">
      <w:start w:val="1"/>
      <w:numFmt w:val="bullet"/>
      <w:lvlText w:val=""/>
      <w:lvlJc w:val="left"/>
      <w:pPr>
        <w:ind w:left="1004" w:hanging="360"/>
      </w:pPr>
      <w:rPr>
        <w:rFonts w:ascii="Symbol" w:hAnsi="Symbol"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4">
    <w:nsid w:val="3F864313"/>
    <w:multiLevelType w:val="hybridMultilevel"/>
    <w:tmpl w:val="C8F025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1A103BF"/>
    <w:multiLevelType w:val="multilevel"/>
    <w:tmpl w:val="C060DC8A"/>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7">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8">
    <w:nsid w:val="4A002011"/>
    <w:multiLevelType w:val="multilevel"/>
    <w:tmpl w:val="B644C97A"/>
    <w:lvl w:ilvl="0">
      <w:start w:val="8"/>
      <w:numFmt w:val="decimal"/>
      <w:lvlText w:val="%1."/>
      <w:lvlJc w:val="left"/>
      <w:pPr>
        <w:ind w:left="495" w:hanging="495"/>
      </w:pPr>
      <w:rPr>
        <w:rFonts w:hint="default"/>
      </w:rPr>
    </w:lvl>
    <w:lvl w:ilvl="1">
      <w:start w:val="5"/>
      <w:numFmt w:val="decimal"/>
      <w:lvlText w:val="%1.%2."/>
      <w:lvlJc w:val="left"/>
      <w:pPr>
        <w:ind w:left="1034" w:hanging="495"/>
      </w:pPr>
      <w:rPr>
        <w:rFonts w:hint="default"/>
      </w:rPr>
    </w:lvl>
    <w:lvl w:ilvl="2">
      <w:start w:val="3"/>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9">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20">
    <w:nsid w:val="4FDE352A"/>
    <w:multiLevelType w:val="multilevel"/>
    <w:tmpl w:val="76169B08"/>
    <w:lvl w:ilvl="0">
      <w:start w:val="12"/>
      <w:numFmt w:val="decimal"/>
      <w:lvlText w:val="%1."/>
      <w:lvlJc w:val="left"/>
      <w:pPr>
        <w:ind w:left="435" w:hanging="435"/>
      </w:pPr>
      <w:rPr>
        <w:rFonts w:hint="default"/>
      </w:rPr>
    </w:lvl>
    <w:lvl w:ilvl="1">
      <w:start w:val="1"/>
      <w:numFmt w:val="decimal"/>
      <w:lvlText w:val="%1.%2."/>
      <w:lvlJc w:val="left"/>
      <w:pPr>
        <w:ind w:left="974" w:hanging="435"/>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1">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22">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23">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24">
    <w:nsid w:val="6A162EE0"/>
    <w:multiLevelType w:val="multilevel"/>
    <w:tmpl w:val="100AB02A"/>
    <w:lvl w:ilvl="0">
      <w:start w:val="8"/>
      <w:numFmt w:val="decimal"/>
      <w:lvlText w:val="%1."/>
      <w:lvlJc w:val="left"/>
      <w:pPr>
        <w:ind w:left="495" w:hanging="495"/>
      </w:pPr>
      <w:rPr>
        <w:rFonts w:hint="default"/>
      </w:rPr>
    </w:lvl>
    <w:lvl w:ilvl="1">
      <w:start w:val="7"/>
      <w:numFmt w:val="decimal"/>
      <w:lvlText w:val="%1.%2."/>
      <w:lvlJc w:val="left"/>
      <w:pPr>
        <w:ind w:left="1034" w:hanging="495"/>
      </w:pPr>
      <w:rPr>
        <w:rFonts w:hint="default"/>
      </w:rPr>
    </w:lvl>
    <w:lvl w:ilvl="2">
      <w:start w:val="3"/>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5">
    <w:nsid w:val="6CDF691D"/>
    <w:multiLevelType w:val="multilevel"/>
    <w:tmpl w:val="832804AE"/>
    <w:lvl w:ilvl="0">
      <w:start w:val="11"/>
      <w:numFmt w:val="decimal"/>
      <w:lvlText w:val="%1"/>
      <w:lvlJc w:val="left"/>
      <w:pPr>
        <w:ind w:left="375" w:hanging="375"/>
      </w:pPr>
      <w:rPr>
        <w:rFonts w:hint="default"/>
      </w:rPr>
    </w:lvl>
    <w:lvl w:ilvl="1">
      <w:start w:val="1"/>
      <w:numFmt w:val="decimal"/>
      <w:lvlText w:val="%1.%2"/>
      <w:lvlJc w:val="left"/>
      <w:pPr>
        <w:ind w:left="914" w:hanging="375"/>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6">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27">
    <w:nsid w:val="78D8577C"/>
    <w:multiLevelType w:val="hybridMultilevel"/>
    <w:tmpl w:val="F9942B5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8">
    <w:nsid w:val="7CB74C6E"/>
    <w:multiLevelType w:val="hybridMultilevel"/>
    <w:tmpl w:val="1D70C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abstractNumId w:val="11"/>
  </w:num>
  <w:num w:numId="2">
    <w:abstractNumId w:val="26"/>
  </w:num>
  <w:num w:numId="3">
    <w:abstractNumId w:val="23"/>
  </w:num>
  <w:num w:numId="4">
    <w:abstractNumId w:val="22"/>
  </w:num>
  <w:num w:numId="5">
    <w:abstractNumId w:val="21"/>
  </w:num>
  <w:num w:numId="6">
    <w:abstractNumId w:val="10"/>
  </w:num>
  <w:num w:numId="7">
    <w:abstractNumId w:val="17"/>
  </w:num>
  <w:num w:numId="8">
    <w:abstractNumId w:val="9"/>
  </w:num>
  <w:num w:numId="9">
    <w:abstractNumId w:val="1"/>
  </w:num>
  <w:num w:numId="10">
    <w:abstractNumId w:val="29"/>
  </w:num>
  <w:num w:numId="11">
    <w:abstractNumId w:val="3"/>
  </w:num>
  <w:num w:numId="12">
    <w:abstractNumId w:val="19"/>
  </w:num>
  <w:num w:numId="13">
    <w:abstractNumId w:val="16"/>
  </w:num>
  <w:num w:numId="14">
    <w:abstractNumId w:val="6"/>
  </w:num>
  <w:num w:numId="15">
    <w:abstractNumId w:val="5"/>
  </w:num>
  <w:num w:numId="16">
    <w:abstractNumId w:val="2"/>
  </w:num>
  <w:num w:numId="17">
    <w:abstractNumId w:val="15"/>
  </w:num>
  <w:num w:numId="18">
    <w:abstractNumId w:val="27"/>
  </w:num>
  <w:num w:numId="19">
    <w:abstractNumId w:val="28"/>
  </w:num>
  <w:num w:numId="20">
    <w:abstractNumId w:val="14"/>
  </w:num>
  <w:num w:numId="21">
    <w:abstractNumId w:val="7"/>
  </w:num>
  <w:num w:numId="22">
    <w:abstractNumId w:val="8"/>
  </w:num>
  <w:num w:numId="23">
    <w:abstractNumId w:val="4"/>
  </w:num>
  <w:num w:numId="24">
    <w:abstractNumId w:val="12"/>
  </w:num>
  <w:num w:numId="25">
    <w:abstractNumId w:val="18"/>
  </w:num>
  <w:num w:numId="26">
    <w:abstractNumId w:val="13"/>
  </w:num>
  <w:num w:numId="27">
    <w:abstractNumId w:val="0"/>
  </w:num>
  <w:num w:numId="28">
    <w:abstractNumId w:val="24"/>
  </w:num>
  <w:num w:numId="29">
    <w:abstractNumId w:val="25"/>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F4BCD"/>
    <w:rsid w:val="001007C9"/>
    <w:rsid w:val="001542E5"/>
    <w:rsid w:val="001B6517"/>
    <w:rsid w:val="00275E6D"/>
    <w:rsid w:val="002A514B"/>
    <w:rsid w:val="003127A6"/>
    <w:rsid w:val="00316DC5"/>
    <w:rsid w:val="00327DAD"/>
    <w:rsid w:val="00336618"/>
    <w:rsid w:val="00354B23"/>
    <w:rsid w:val="00362A33"/>
    <w:rsid w:val="00375B1D"/>
    <w:rsid w:val="0040341A"/>
    <w:rsid w:val="004445F8"/>
    <w:rsid w:val="00490AB8"/>
    <w:rsid w:val="004A2820"/>
    <w:rsid w:val="004B0AF9"/>
    <w:rsid w:val="004D451F"/>
    <w:rsid w:val="004E7AEA"/>
    <w:rsid w:val="00565418"/>
    <w:rsid w:val="005D08B1"/>
    <w:rsid w:val="00652596"/>
    <w:rsid w:val="00714646"/>
    <w:rsid w:val="00776158"/>
    <w:rsid w:val="007E0AF9"/>
    <w:rsid w:val="008A7BA8"/>
    <w:rsid w:val="008D223E"/>
    <w:rsid w:val="008E555E"/>
    <w:rsid w:val="00945844"/>
    <w:rsid w:val="009764D6"/>
    <w:rsid w:val="00A009D6"/>
    <w:rsid w:val="00AA5DD9"/>
    <w:rsid w:val="00AA7ECE"/>
    <w:rsid w:val="00AA7F80"/>
    <w:rsid w:val="00AC3D77"/>
    <w:rsid w:val="00AC5B0C"/>
    <w:rsid w:val="00B2691C"/>
    <w:rsid w:val="00B41B56"/>
    <w:rsid w:val="00BB479F"/>
    <w:rsid w:val="00BF3705"/>
    <w:rsid w:val="00CC0C51"/>
    <w:rsid w:val="00CF3627"/>
    <w:rsid w:val="00D019C2"/>
    <w:rsid w:val="00DC1C88"/>
    <w:rsid w:val="00DD06A7"/>
    <w:rsid w:val="00E110D8"/>
    <w:rsid w:val="00E131D5"/>
    <w:rsid w:val="00E55164"/>
    <w:rsid w:val="00E60E75"/>
    <w:rsid w:val="00E65098"/>
    <w:rsid w:val="00EA25B1"/>
    <w:rsid w:val="00EA5AD6"/>
    <w:rsid w:val="00EB1B6A"/>
    <w:rsid w:val="00ED77B0"/>
    <w:rsid w:val="00F176F8"/>
    <w:rsid w:val="00FC3701"/>
    <w:rsid w:val="00FD2D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6D4EC6-89D2-43D1-B4C2-AAC038726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character" w:styleId="Forte">
    <w:name w:val="Strong"/>
    <w:basedOn w:val="Fontepargpadro"/>
    <w:uiPriority w:val="22"/>
    <w:qFormat/>
    <w:rsid w:val="00714646"/>
    <w:rPr>
      <w:b/>
      <w:bCs/>
    </w:rPr>
  </w:style>
  <w:style w:type="paragraph" w:customStyle="1" w:styleId="Default">
    <w:name w:val="Default"/>
    <w:rsid w:val="00316DC5"/>
    <w:pPr>
      <w:widowControl/>
      <w:adjustRightInd w:val="0"/>
    </w:pPr>
    <w:rPr>
      <w:rFonts w:ascii="Arial" w:hAnsi="Arial" w:cs="Arial"/>
      <w:color w:val="000000"/>
      <w:sz w:val="24"/>
      <w:szCs w:val="24"/>
      <w:lang w:val="pt-BR"/>
    </w:rPr>
  </w:style>
  <w:style w:type="paragraph" w:styleId="Cabealho">
    <w:name w:val="header"/>
    <w:basedOn w:val="Normal"/>
    <w:link w:val="CabealhoChar"/>
    <w:uiPriority w:val="99"/>
    <w:unhideWhenUsed/>
    <w:rsid w:val="00490AB8"/>
    <w:pPr>
      <w:tabs>
        <w:tab w:val="center" w:pos="4252"/>
        <w:tab w:val="right" w:pos="8504"/>
      </w:tabs>
    </w:pPr>
  </w:style>
  <w:style w:type="character" w:customStyle="1" w:styleId="CabealhoChar">
    <w:name w:val="Cabeçalho Char"/>
    <w:basedOn w:val="Fontepargpadro"/>
    <w:link w:val="Cabealho"/>
    <w:uiPriority w:val="99"/>
    <w:rsid w:val="00490AB8"/>
    <w:rPr>
      <w:rFonts w:ascii="Arial MT" w:eastAsia="Arial MT" w:hAnsi="Arial MT" w:cs="Arial MT"/>
      <w:lang w:val="pt-PT"/>
    </w:rPr>
  </w:style>
  <w:style w:type="paragraph" w:styleId="Rodap">
    <w:name w:val="footer"/>
    <w:basedOn w:val="Normal"/>
    <w:link w:val="RodapChar"/>
    <w:uiPriority w:val="99"/>
    <w:unhideWhenUsed/>
    <w:rsid w:val="00490AB8"/>
    <w:pPr>
      <w:tabs>
        <w:tab w:val="center" w:pos="4252"/>
        <w:tab w:val="right" w:pos="8504"/>
      </w:tabs>
    </w:pPr>
  </w:style>
  <w:style w:type="character" w:customStyle="1" w:styleId="RodapChar">
    <w:name w:val="Rodapé Char"/>
    <w:basedOn w:val="Fontepargpadro"/>
    <w:link w:val="Rodap"/>
    <w:uiPriority w:val="99"/>
    <w:rsid w:val="00490AB8"/>
    <w:rPr>
      <w:rFonts w:ascii="Arial MT" w:eastAsia="Arial MT" w:hAnsi="Arial MT" w:cs="Arial MT"/>
      <w:lang w:val="pt-PT"/>
    </w:rPr>
  </w:style>
  <w:style w:type="character" w:styleId="Hyperlink">
    <w:name w:val="Hyperlink"/>
    <w:uiPriority w:val="99"/>
    <w:rsid w:val="00490AB8"/>
    <w:rPr>
      <w:color w:val="0000FF"/>
      <w:u w:val="single"/>
    </w:rPr>
  </w:style>
  <w:style w:type="paragraph" w:styleId="Commarcadores5">
    <w:name w:val="List Bullet 5"/>
    <w:basedOn w:val="Normal"/>
    <w:rsid w:val="00490AB8"/>
    <w:pPr>
      <w:widowControl/>
      <w:numPr>
        <w:numId w:val="24"/>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490AB8"/>
    <w:pPr>
      <w:widowControl/>
      <w:numPr>
        <w:ilvl w:val="1"/>
        <w:numId w:val="24"/>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490AB8"/>
    <w:pPr>
      <w:widowControl/>
      <w:numPr>
        <w:ilvl w:val="2"/>
        <w:numId w:val="24"/>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490AB8"/>
    <w:pPr>
      <w:numPr>
        <w:ilvl w:val="3"/>
      </w:numPr>
      <w:tabs>
        <w:tab w:val="clear" w:pos="2880"/>
        <w:tab w:val="num" w:pos="360"/>
      </w:tabs>
      <w:ind w:left="851" w:firstLine="0"/>
    </w:pPr>
    <w:rPr>
      <w:color w:val="auto"/>
    </w:rPr>
  </w:style>
  <w:style w:type="paragraph" w:customStyle="1" w:styleId="Nivel5">
    <w:name w:val="Nivel 5"/>
    <w:basedOn w:val="Nivel4"/>
    <w:qFormat/>
    <w:rsid w:val="00490AB8"/>
    <w:pPr>
      <w:numPr>
        <w:ilvl w:val="4"/>
      </w:numPr>
      <w:tabs>
        <w:tab w:val="clear" w:pos="3600"/>
        <w:tab w:val="num" w:pos="0"/>
        <w:tab w:val="num" w:pos="360"/>
      </w:tabs>
      <w:ind w:left="1276" w:firstLine="0"/>
    </w:pPr>
  </w:style>
  <w:style w:type="character" w:customStyle="1" w:styleId="Nivel3Char">
    <w:name w:val="Nivel 3 Char"/>
    <w:link w:val="Nivel3"/>
    <w:rsid w:val="00490AB8"/>
    <w:rPr>
      <w:rFonts w:ascii="Arial" w:eastAsia="Times New Roman" w:hAnsi="Arial" w:cs="Arial"/>
      <w:color w:val="000000"/>
      <w:sz w:val="20"/>
      <w:szCs w:val="20"/>
      <w:lang w:val="pt-BR" w:eastAsia="pt-BR"/>
    </w:rPr>
  </w:style>
  <w:style w:type="paragraph" w:styleId="Textodebalo">
    <w:name w:val="Balloon Text"/>
    <w:basedOn w:val="Normal"/>
    <w:link w:val="TextodebaloChar"/>
    <w:uiPriority w:val="99"/>
    <w:semiHidden/>
    <w:unhideWhenUsed/>
    <w:rsid w:val="00FD2D4A"/>
    <w:rPr>
      <w:rFonts w:ascii="Segoe UI" w:hAnsi="Segoe UI" w:cs="Segoe UI"/>
      <w:sz w:val="18"/>
      <w:szCs w:val="18"/>
    </w:rPr>
  </w:style>
  <w:style w:type="character" w:customStyle="1" w:styleId="TextodebaloChar">
    <w:name w:val="Texto de balão Char"/>
    <w:basedOn w:val="Fontepargpadro"/>
    <w:link w:val="Textodebalo"/>
    <w:uiPriority w:val="99"/>
    <w:semiHidden/>
    <w:rsid w:val="00FD2D4A"/>
    <w:rPr>
      <w:rFonts w:ascii="Segoe UI" w:eastAsia="Arial MT"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699883">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1">
          <w:marLeft w:val="0"/>
          <w:marRight w:val="0"/>
          <w:marTop w:val="0"/>
          <w:marBottom w:val="0"/>
          <w:divBdr>
            <w:top w:val="none" w:sz="0" w:space="0" w:color="auto"/>
            <w:left w:val="none" w:sz="0" w:space="0" w:color="auto"/>
            <w:bottom w:val="none" w:sz="0" w:space="0" w:color="auto"/>
            <w:right w:val="none" w:sz="0" w:space="0" w:color="auto"/>
          </w:divBdr>
          <w:divsChild>
            <w:div w:id="2092197034">
              <w:marLeft w:val="0"/>
              <w:marRight w:val="0"/>
              <w:marTop w:val="0"/>
              <w:marBottom w:val="0"/>
              <w:divBdr>
                <w:top w:val="none" w:sz="0" w:space="0" w:color="auto"/>
                <w:left w:val="none" w:sz="0" w:space="0" w:color="auto"/>
                <w:bottom w:val="none" w:sz="0" w:space="0" w:color="auto"/>
                <w:right w:val="none" w:sz="0" w:space="0" w:color="auto"/>
              </w:divBdr>
              <w:divsChild>
                <w:div w:id="475993283">
                  <w:marLeft w:val="0"/>
                  <w:marRight w:val="0"/>
                  <w:marTop w:val="0"/>
                  <w:marBottom w:val="0"/>
                  <w:divBdr>
                    <w:top w:val="none" w:sz="0" w:space="0" w:color="auto"/>
                    <w:left w:val="none" w:sz="0" w:space="0" w:color="auto"/>
                    <w:bottom w:val="none" w:sz="0" w:space="0" w:color="auto"/>
                    <w:right w:val="none" w:sz="0" w:space="0" w:color="auto"/>
                  </w:divBdr>
                  <w:divsChild>
                    <w:div w:id="1377973479">
                      <w:marLeft w:val="0"/>
                      <w:marRight w:val="0"/>
                      <w:marTop w:val="0"/>
                      <w:marBottom w:val="0"/>
                      <w:divBdr>
                        <w:top w:val="none" w:sz="0" w:space="0" w:color="auto"/>
                        <w:left w:val="none" w:sz="0" w:space="0" w:color="auto"/>
                        <w:bottom w:val="none" w:sz="0" w:space="0" w:color="auto"/>
                        <w:right w:val="none" w:sz="0" w:space="0" w:color="auto"/>
                      </w:divBdr>
                      <w:divsChild>
                        <w:div w:id="172377949">
                          <w:marLeft w:val="0"/>
                          <w:marRight w:val="0"/>
                          <w:marTop w:val="0"/>
                          <w:marBottom w:val="0"/>
                          <w:divBdr>
                            <w:top w:val="none" w:sz="0" w:space="0" w:color="auto"/>
                            <w:left w:val="none" w:sz="0" w:space="0" w:color="auto"/>
                            <w:bottom w:val="none" w:sz="0" w:space="0" w:color="auto"/>
                            <w:right w:val="none" w:sz="0" w:space="0" w:color="auto"/>
                          </w:divBdr>
                          <w:divsChild>
                            <w:div w:id="1670018547">
                              <w:marLeft w:val="0"/>
                              <w:marRight w:val="0"/>
                              <w:marTop w:val="0"/>
                              <w:marBottom w:val="0"/>
                              <w:divBdr>
                                <w:top w:val="none" w:sz="0" w:space="0" w:color="auto"/>
                                <w:left w:val="none" w:sz="0" w:space="0" w:color="auto"/>
                                <w:bottom w:val="none" w:sz="0" w:space="0" w:color="auto"/>
                                <w:right w:val="none" w:sz="0" w:space="0" w:color="auto"/>
                              </w:divBdr>
                              <w:divsChild>
                                <w:div w:id="14488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6646781">
      <w:bodyDiv w:val="1"/>
      <w:marLeft w:val="0"/>
      <w:marRight w:val="0"/>
      <w:marTop w:val="0"/>
      <w:marBottom w:val="0"/>
      <w:divBdr>
        <w:top w:val="none" w:sz="0" w:space="0" w:color="auto"/>
        <w:left w:val="none" w:sz="0" w:space="0" w:color="auto"/>
        <w:bottom w:val="none" w:sz="0" w:space="0" w:color="auto"/>
        <w:right w:val="none" w:sz="0" w:space="0" w:color="auto"/>
      </w:divBdr>
      <w:divsChild>
        <w:div w:id="1908421638">
          <w:marLeft w:val="0"/>
          <w:marRight w:val="0"/>
          <w:marTop w:val="0"/>
          <w:marBottom w:val="0"/>
          <w:divBdr>
            <w:top w:val="none" w:sz="0" w:space="0" w:color="auto"/>
            <w:left w:val="none" w:sz="0" w:space="0" w:color="auto"/>
            <w:bottom w:val="none" w:sz="0" w:space="0" w:color="auto"/>
            <w:right w:val="none" w:sz="0" w:space="0" w:color="auto"/>
          </w:divBdr>
          <w:divsChild>
            <w:div w:id="1934976137">
              <w:marLeft w:val="0"/>
              <w:marRight w:val="0"/>
              <w:marTop w:val="0"/>
              <w:marBottom w:val="0"/>
              <w:divBdr>
                <w:top w:val="none" w:sz="0" w:space="0" w:color="auto"/>
                <w:left w:val="none" w:sz="0" w:space="0" w:color="auto"/>
                <w:bottom w:val="none" w:sz="0" w:space="0" w:color="auto"/>
                <w:right w:val="none" w:sz="0" w:space="0" w:color="auto"/>
              </w:divBdr>
              <w:divsChild>
                <w:div w:id="883912147">
                  <w:marLeft w:val="0"/>
                  <w:marRight w:val="0"/>
                  <w:marTop w:val="0"/>
                  <w:marBottom w:val="0"/>
                  <w:divBdr>
                    <w:top w:val="none" w:sz="0" w:space="0" w:color="auto"/>
                    <w:left w:val="none" w:sz="0" w:space="0" w:color="auto"/>
                    <w:bottom w:val="none" w:sz="0" w:space="0" w:color="auto"/>
                    <w:right w:val="none" w:sz="0" w:space="0" w:color="auto"/>
                  </w:divBdr>
                  <w:divsChild>
                    <w:div w:id="42143700">
                      <w:marLeft w:val="0"/>
                      <w:marRight w:val="0"/>
                      <w:marTop w:val="0"/>
                      <w:marBottom w:val="0"/>
                      <w:divBdr>
                        <w:top w:val="none" w:sz="0" w:space="0" w:color="auto"/>
                        <w:left w:val="none" w:sz="0" w:space="0" w:color="auto"/>
                        <w:bottom w:val="none" w:sz="0" w:space="0" w:color="auto"/>
                        <w:right w:val="none" w:sz="0" w:space="0" w:color="auto"/>
                      </w:divBdr>
                      <w:divsChild>
                        <w:div w:id="196354444">
                          <w:marLeft w:val="0"/>
                          <w:marRight w:val="0"/>
                          <w:marTop w:val="0"/>
                          <w:marBottom w:val="0"/>
                          <w:divBdr>
                            <w:top w:val="none" w:sz="0" w:space="0" w:color="auto"/>
                            <w:left w:val="none" w:sz="0" w:space="0" w:color="auto"/>
                            <w:bottom w:val="none" w:sz="0" w:space="0" w:color="auto"/>
                            <w:right w:val="none" w:sz="0" w:space="0" w:color="auto"/>
                          </w:divBdr>
                          <w:divsChild>
                            <w:div w:id="32270564">
                              <w:marLeft w:val="0"/>
                              <w:marRight w:val="0"/>
                              <w:marTop w:val="0"/>
                              <w:marBottom w:val="0"/>
                              <w:divBdr>
                                <w:top w:val="none" w:sz="0" w:space="0" w:color="auto"/>
                                <w:left w:val="none" w:sz="0" w:space="0" w:color="auto"/>
                                <w:bottom w:val="none" w:sz="0" w:space="0" w:color="auto"/>
                                <w:right w:val="none" w:sz="0" w:space="0" w:color="auto"/>
                              </w:divBdr>
                              <w:divsChild>
                                <w:div w:id="659314934">
                                  <w:marLeft w:val="0"/>
                                  <w:marRight w:val="0"/>
                                  <w:marTop w:val="0"/>
                                  <w:marBottom w:val="0"/>
                                  <w:divBdr>
                                    <w:top w:val="none" w:sz="0" w:space="0" w:color="auto"/>
                                    <w:left w:val="none" w:sz="0" w:space="0" w:color="auto"/>
                                    <w:bottom w:val="none" w:sz="0" w:space="0" w:color="auto"/>
                                    <w:right w:val="none" w:sz="0" w:space="0" w:color="auto"/>
                                  </w:divBdr>
                                  <w:divsChild>
                                    <w:div w:id="137438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615348">
      <w:bodyDiv w:val="1"/>
      <w:marLeft w:val="0"/>
      <w:marRight w:val="0"/>
      <w:marTop w:val="0"/>
      <w:marBottom w:val="0"/>
      <w:divBdr>
        <w:top w:val="none" w:sz="0" w:space="0" w:color="auto"/>
        <w:left w:val="none" w:sz="0" w:space="0" w:color="auto"/>
        <w:bottom w:val="none" w:sz="0" w:space="0" w:color="auto"/>
        <w:right w:val="none" w:sz="0" w:space="0" w:color="auto"/>
      </w:divBdr>
      <w:divsChild>
        <w:div w:id="280262009">
          <w:marLeft w:val="0"/>
          <w:marRight w:val="0"/>
          <w:marTop w:val="0"/>
          <w:marBottom w:val="0"/>
          <w:divBdr>
            <w:top w:val="none" w:sz="0" w:space="0" w:color="auto"/>
            <w:left w:val="none" w:sz="0" w:space="0" w:color="auto"/>
            <w:bottom w:val="none" w:sz="0" w:space="0" w:color="auto"/>
            <w:right w:val="none" w:sz="0" w:space="0" w:color="auto"/>
          </w:divBdr>
          <w:divsChild>
            <w:div w:id="688063989">
              <w:marLeft w:val="0"/>
              <w:marRight w:val="0"/>
              <w:marTop w:val="0"/>
              <w:marBottom w:val="0"/>
              <w:divBdr>
                <w:top w:val="none" w:sz="0" w:space="0" w:color="auto"/>
                <w:left w:val="none" w:sz="0" w:space="0" w:color="auto"/>
                <w:bottom w:val="none" w:sz="0" w:space="0" w:color="auto"/>
                <w:right w:val="none" w:sz="0" w:space="0" w:color="auto"/>
              </w:divBdr>
              <w:divsChild>
                <w:div w:id="1572539500">
                  <w:marLeft w:val="0"/>
                  <w:marRight w:val="0"/>
                  <w:marTop w:val="0"/>
                  <w:marBottom w:val="0"/>
                  <w:divBdr>
                    <w:top w:val="none" w:sz="0" w:space="0" w:color="auto"/>
                    <w:left w:val="none" w:sz="0" w:space="0" w:color="auto"/>
                    <w:bottom w:val="none" w:sz="0" w:space="0" w:color="auto"/>
                    <w:right w:val="none" w:sz="0" w:space="0" w:color="auto"/>
                  </w:divBdr>
                  <w:divsChild>
                    <w:div w:id="1529368687">
                      <w:marLeft w:val="0"/>
                      <w:marRight w:val="0"/>
                      <w:marTop w:val="0"/>
                      <w:marBottom w:val="0"/>
                      <w:divBdr>
                        <w:top w:val="none" w:sz="0" w:space="0" w:color="auto"/>
                        <w:left w:val="none" w:sz="0" w:space="0" w:color="auto"/>
                        <w:bottom w:val="none" w:sz="0" w:space="0" w:color="auto"/>
                        <w:right w:val="none" w:sz="0" w:space="0" w:color="auto"/>
                      </w:divBdr>
                      <w:divsChild>
                        <w:div w:id="2033797598">
                          <w:marLeft w:val="0"/>
                          <w:marRight w:val="0"/>
                          <w:marTop w:val="0"/>
                          <w:marBottom w:val="0"/>
                          <w:divBdr>
                            <w:top w:val="none" w:sz="0" w:space="0" w:color="auto"/>
                            <w:left w:val="none" w:sz="0" w:space="0" w:color="auto"/>
                            <w:bottom w:val="none" w:sz="0" w:space="0" w:color="auto"/>
                            <w:right w:val="none" w:sz="0" w:space="0" w:color="auto"/>
                          </w:divBdr>
                          <w:divsChild>
                            <w:div w:id="2024893334">
                              <w:marLeft w:val="0"/>
                              <w:marRight w:val="0"/>
                              <w:marTop w:val="0"/>
                              <w:marBottom w:val="0"/>
                              <w:divBdr>
                                <w:top w:val="none" w:sz="0" w:space="0" w:color="auto"/>
                                <w:left w:val="none" w:sz="0" w:space="0" w:color="auto"/>
                                <w:bottom w:val="none" w:sz="0" w:space="0" w:color="auto"/>
                                <w:right w:val="none" w:sz="0" w:space="0" w:color="auto"/>
                              </w:divBdr>
                              <w:divsChild>
                                <w:div w:id="178415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297877">
      <w:bodyDiv w:val="1"/>
      <w:marLeft w:val="0"/>
      <w:marRight w:val="0"/>
      <w:marTop w:val="0"/>
      <w:marBottom w:val="0"/>
      <w:divBdr>
        <w:top w:val="none" w:sz="0" w:space="0" w:color="auto"/>
        <w:left w:val="none" w:sz="0" w:space="0" w:color="auto"/>
        <w:bottom w:val="none" w:sz="0" w:space="0" w:color="auto"/>
        <w:right w:val="none" w:sz="0" w:space="0" w:color="auto"/>
      </w:divBdr>
      <w:divsChild>
        <w:div w:id="2094089307">
          <w:marLeft w:val="0"/>
          <w:marRight w:val="0"/>
          <w:marTop w:val="0"/>
          <w:marBottom w:val="0"/>
          <w:divBdr>
            <w:top w:val="none" w:sz="0" w:space="0" w:color="auto"/>
            <w:left w:val="none" w:sz="0" w:space="0" w:color="auto"/>
            <w:bottom w:val="none" w:sz="0" w:space="0" w:color="auto"/>
            <w:right w:val="none" w:sz="0" w:space="0" w:color="auto"/>
          </w:divBdr>
          <w:divsChild>
            <w:div w:id="194663793">
              <w:marLeft w:val="0"/>
              <w:marRight w:val="0"/>
              <w:marTop w:val="0"/>
              <w:marBottom w:val="0"/>
              <w:divBdr>
                <w:top w:val="none" w:sz="0" w:space="0" w:color="auto"/>
                <w:left w:val="none" w:sz="0" w:space="0" w:color="auto"/>
                <w:bottom w:val="none" w:sz="0" w:space="0" w:color="auto"/>
                <w:right w:val="none" w:sz="0" w:space="0" w:color="auto"/>
              </w:divBdr>
              <w:divsChild>
                <w:div w:id="253562831">
                  <w:marLeft w:val="0"/>
                  <w:marRight w:val="0"/>
                  <w:marTop w:val="0"/>
                  <w:marBottom w:val="0"/>
                  <w:divBdr>
                    <w:top w:val="none" w:sz="0" w:space="0" w:color="auto"/>
                    <w:left w:val="none" w:sz="0" w:space="0" w:color="auto"/>
                    <w:bottom w:val="none" w:sz="0" w:space="0" w:color="auto"/>
                    <w:right w:val="none" w:sz="0" w:space="0" w:color="auto"/>
                  </w:divBdr>
                  <w:divsChild>
                    <w:div w:id="2005237345">
                      <w:marLeft w:val="0"/>
                      <w:marRight w:val="0"/>
                      <w:marTop w:val="0"/>
                      <w:marBottom w:val="0"/>
                      <w:divBdr>
                        <w:top w:val="none" w:sz="0" w:space="0" w:color="auto"/>
                        <w:left w:val="none" w:sz="0" w:space="0" w:color="auto"/>
                        <w:bottom w:val="none" w:sz="0" w:space="0" w:color="auto"/>
                        <w:right w:val="none" w:sz="0" w:space="0" w:color="auto"/>
                      </w:divBdr>
                      <w:divsChild>
                        <w:div w:id="479732928">
                          <w:marLeft w:val="0"/>
                          <w:marRight w:val="0"/>
                          <w:marTop w:val="0"/>
                          <w:marBottom w:val="0"/>
                          <w:divBdr>
                            <w:top w:val="none" w:sz="0" w:space="0" w:color="auto"/>
                            <w:left w:val="none" w:sz="0" w:space="0" w:color="auto"/>
                            <w:bottom w:val="none" w:sz="0" w:space="0" w:color="auto"/>
                            <w:right w:val="none" w:sz="0" w:space="0" w:color="auto"/>
                          </w:divBdr>
                          <w:divsChild>
                            <w:div w:id="733699202">
                              <w:marLeft w:val="0"/>
                              <w:marRight w:val="0"/>
                              <w:marTop w:val="0"/>
                              <w:marBottom w:val="0"/>
                              <w:divBdr>
                                <w:top w:val="none" w:sz="0" w:space="0" w:color="auto"/>
                                <w:left w:val="none" w:sz="0" w:space="0" w:color="auto"/>
                                <w:bottom w:val="none" w:sz="0" w:space="0" w:color="auto"/>
                                <w:right w:val="none" w:sz="0" w:space="0" w:color="auto"/>
                              </w:divBdr>
                              <w:divsChild>
                                <w:div w:id="640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2017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trabalho-e-previdencia/pt-br/servicos/empregador/programa-de-alimentacao-do-trabalhador-pat/arquivos-legislacao/instrucoes-normativas/pat_in_971_200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gov.br/economia/pt-br/assuntos/drei/legislacao/arquivos/legislacoes-federais/indrei772020.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68C8E-47FE-4C45-8302-AFCE927D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11</Pages>
  <Words>5623</Words>
  <Characters>30369</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35921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subject/>
  <dc:creator>Micro</dc:creator>
  <cp:keywords/>
  <dc:description/>
  <cp:lastModifiedBy>VILMAR</cp:lastModifiedBy>
  <cp:revision>6</cp:revision>
  <cp:lastPrinted>2026-06-26T11:09:00Z</cp:lastPrinted>
  <dcterms:created xsi:type="dcterms:W3CDTF">2026-01-05T17:14:00Z</dcterms:created>
  <dcterms:modified xsi:type="dcterms:W3CDTF">2026-06-26T11:09:00Z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